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color w:val="538135"/>
          <w:sz w:val="52"/>
          <w:szCs w:val="5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pageBreakBefore w:val="0"/>
        <w:jc w:val="center"/>
        <w:rPr>
          <w:b w:val="1"/>
          <w:color w:val="538135"/>
          <w:sz w:val="96"/>
          <w:szCs w:val="96"/>
        </w:rPr>
      </w:pPr>
      <w:bookmarkStart w:colFirst="0" w:colLast="0" w:name="_heading=h.bsousyaixhad" w:id="1"/>
      <w:bookmarkEnd w:id="1"/>
      <w:r w:rsidDel="00000000" w:rsidR="00000000" w:rsidRPr="00000000">
        <w:rPr>
          <w:color w:val="538135"/>
          <w:sz w:val="52"/>
          <w:szCs w:val="52"/>
        </w:rPr>
        <w:drawing>
          <wp:inline distB="114300" distT="114300" distL="114300" distR="114300">
            <wp:extent cx="2630325" cy="4039109"/>
            <wp:effectExtent b="50800" l="50800" r="50800" t="50800"/>
            <wp:docPr id="91" name="image4.jpg"/>
            <a:graphic>
              <a:graphicData uri="http://schemas.openxmlformats.org/drawingml/2006/picture">
                <pic:pic>
                  <pic:nvPicPr>
                    <pic:cNvPr id="0" name="image4.jpg"/>
                    <pic:cNvPicPr preferRelativeResize="0"/>
                  </pic:nvPicPr>
                  <pic:blipFill>
                    <a:blip r:embed="rId7"/>
                    <a:srcRect b="32931" l="34404" r="35889" t="5759"/>
                    <a:stretch>
                      <a:fillRect/>
                    </a:stretch>
                  </pic:blipFill>
                  <pic:spPr>
                    <a:xfrm>
                      <a:off x="0" y="0"/>
                      <a:ext cx="2630325" cy="4039109"/>
                    </a:xfrm>
                    <a:prstGeom prst="rect"/>
                    <a:ln w="50800">
                      <a:solidFill>
                        <a:srgbClr val="274E13"/>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pStyle w:val="Title"/>
        <w:pageBreakBefore w:val="0"/>
        <w:jc w:val="center"/>
        <w:rPr>
          <w:b w:val="1"/>
          <w:color w:val="538135"/>
          <w:sz w:val="96"/>
          <w:szCs w:val="96"/>
        </w:rPr>
      </w:pPr>
      <w:r w:rsidDel="00000000" w:rsidR="00000000" w:rsidRPr="00000000">
        <w:rPr>
          <w:rtl w:val="0"/>
        </w:rPr>
      </w:r>
    </w:p>
    <w:p w:rsidR="00000000" w:rsidDel="00000000" w:rsidP="00000000" w:rsidRDefault="00000000" w:rsidRPr="00000000" w14:paraId="00000004">
      <w:pPr>
        <w:pStyle w:val="Title"/>
        <w:pageBreakBefore w:val="0"/>
        <w:jc w:val="center"/>
        <w:rPr>
          <w:b w:val="1"/>
          <w:color w:val="538135"/>
          <w:sz w:val="96"/>
          <w:szCs w:val="96"/>
        </w:rPr>
      </w:pPr>
      <w:r w:rsidDel="00000000" w:rsidR="00000000" w:rsidRPr="00000000">
        <w:rPr>
          <w:b w:val="1"/>
          <w:color w:val="538135"/>
          <w:sz w:val="96"/>
          <w:szCs w:val="96"/>
          <w:rtl w:val="0"/>
        </w:rPr>
        <w:t xml:space="preserve">Parkland School </w:t>
      </w:r>
    </w:p>
    <w:p w:rsidR="00000000" w:rsidDel="00000000" w:rsidP="00000000" w:rsidRDefault="00000000" w:rsidRPr="00000000" w14:paraId="00000005">
      <w:pPr>
        <w:pStyle w:val="Title"/>
        <w:pageBreakBefore w:val="0"/>
        <w:jc w:val="center"/>
        <w:rPr>
          <w:b w:val="1"/>
          <w:color w:val="538135"/>
          <w:sz w:val="96"/>
          <w:szCs w:val="96"/>
        </w:rPr>
      </w:pPr>
      <w:r w:rsidDel="00000000" w:rsidR="00000000" w:rsidRPr="00000000">
        <w:rPr>
          <w:b w:val="1"/>
          <w:color w:val="538135"/>
          <w:sz w:val="96"/>
          <w:szCs w:val="96"/>
          <w:rtl w:val="0"/>
        </w:rPr>
        <w:t xml:space="preserve">Charter</w:t>
      </w:r>
    </w:p>
    <w:p w:rsidR="00000000" w:rsidDel="00000000" w:rsidP="00000000" w:rsidRDefault="00000000" w:rsidRPr="00000000" w14:paraId="00000006">
      <w:pPr>
        <w:pStyle w:val="Title"/>
        <w:pageBreakBefore w:val="0"/>
        <w:jc w:val="center"/>
        <w:rPr/>
      </w:pPr>
      <w:r w:rsidDel="00000000" w:rsidR="00000000" w:rsidRPr="00000000">
        <w:rPr>
          <w:b w:val="1"/>
          <w:color w:val="538135"/>
          <w:sz w:val="96"/>
          <w:szCs w:val="96"/>
          <w:rtl w:val="0"/>
        </w:rPr>
        <w:t xml:space="preserve">2023</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bookmarkStart w:colFirst="0" w:colLast="0" w:name="bookmark=id.30j0zll" w:id="2"/>
    <w:bookmarkEnd w:id="2"/>
    <w:bookmarkStart w:colFirst="0" w:colLast="0" w:name="bookmark=id.gjdgxs" w:id="3"/>
    <w:bookmarkEnd w:id="3"/>
    <w:p w:rsidR="00000000" w:rsidDel="00000000" w:rsidP="00000000" w:rsidRDefault="00000000" w:rsidRPr="00000000" w14:paraId="00000008">
      <w:pPr>
        <w:pageBreakBefore w:val="0"/>
        <w:rPr>
          <w:rFonts w:ascii="Arial" w:cs="Arial" w:eastAsia="Arial" w:hAnsi="Arial"/>
          <w:sz w:val="32"/>
          <w:szCs w:val="32"/>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41 Parkland Crescent</w:t>
      </w:r>
    </w:p>
    <w:p w:rsidR="00000000" w:rsidDel="00000000" w:rsidP="00000000" w:rsidRDefault="00000000" w:rsidRPr="00000000" w14:paraId="0000000B">
      <w:pPr>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Palmerston North</w:t>
      </w:r>
    </w:p>
    <w:p w:rsidR="00000000" w:rsidDel="00000000" w:rsidP="00000000" w:rsidRDefault="00000000" w:rsidRPr="00000000" w14:paraId="0000000C">
      <w:pPr>
        <w:pStyle w:val="Title"/>
        <w:pageBreakBefore w:val="0"/>
        <w:rPr>
          <w:rFonts w:ascii="Arial" w:cs="Arial" w:eastAsia="Arial" w:hAnsi="Arial"/>
          <w:sz w:val="28"/>
          <w:szCs w:val="28"/>
        </w:rPr>
      </w:pPr>
      <w:r w:rsidDel="00000000" w:rsidR="00000000" w:rsidRPr="00000000">
        <w:rPr>
          <w:rFonts w:ascii="Arial" w:cs="Arial" w:eastAsia="Arial" w:hAnsi="Arial"/>
          <w:sz w:val="28"/>
          <w:szCs w:val="28"/>
          <w:rtl w:val="0"/>
        </w:rPr>
        <w:t xml:space="preserve">School ID Number</w:t>
      </w:r>
      <w:bookmarkStart w:colFirst="0" w:colLast="0" w:name="bookmark=id.1fob9te" w:id="4"/>
      <w:bookmarkEnd w:id="4"/>
      <w:r w:rsidDel="00000000" w:rsidR="00000000" w:rsidRPr="00000000">
        <w:rPr>
          <w:rFonts w:ascii="Arial" w:cs="Arial" w:eastAsia="Arial" w:hAnsi="Arial"/>
          <w:sz w:val="28"/>
          <w:szCs w:val="28"/>
          <w:rtl w:val="0"/>
        </w:rPr>
        <w:t xml:space="preserve"> - 2424</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rFonts w:ascii="Arial" w:cs="Arial" w:eastAsia="Arial" w:hAnsi="Arial"/>
          <w:b w:val="1"/>
          <w:color w:val="38761d"/>
          <w:sz w:val="28"/>
          <w:szCs w:val="28"/>
        </w:rPr>
      </w:pPr>
      <w:r w:rsidDel="00000000" w:rsidR="00000000" w:rsidRPr="00000000">
        <w:rPr>
          <w:rFonts w:ascii="Arial" w:cs="Arial" w:eastAsia="Arial" w:hAnsi="Arial"/>
          <w:b w:val="1"/>
          <w:color w:val="38761d"/>
          <w:sz w:val="28"/>
          <w:szCs w:val="28"/>
          <w:rtl w:val="0"/>
        </w:rPr>
        <w:t xml:space="preserve">Parkland School - Visual Charter </w:t>
      </w:r>
    </w:p>
    <w:p w:rsidR="00000000" w:rsidDel="00000000" w:rsidP="00000000" w:rsidRDefault="00000000" w:rsidRPr="00000000" w14:paraId="00000010">
      <w:pPr>
        <w:pageBreakBefore w:val="0"/>
        <w:rPr/>
      </w:pPr>
      <w:r w:rsidDel="00000000" w:rsidR="00000000" w:rsidRPr="00000000">
        <w:rPr/>
        <w:drawing>
          <wp:inline distB="0" distT="0" distL="0" distR="0">
            <wp:extent cx="6424613" cy="4535599"/>
            <wp:effectExtent b="25400" l="25400" r="25400" t="25400"/>
            <wp:docPr id="92" name="image3.png"/>
            <a:graphic>
              <a:graphicData uri="http://schemas.openxmlformats.org/drawingml/2006/picture">
                <pic:pic>
                  <pic:nvPicPr>
                    <pic:cNvPr id="0" name="image3.png"/>
                    <pic:cNvPicPr preferRelativeResize="0"/>
                  </pic:nvPicPr>
                  <pic:blipFill>
                    <a:blip r:embed="rId8"/>
                    <a:srcRect b="27028" l="29537" r="29809" t="21981"/>
                    <a:stretch>
                      <a:fillRect/>
                    </a:stretch>
                  </pic:blipFill>
                  <pic:spPr>
                    <a:xfrm>
                      <a:off x="0" y="0"/>
                      <a:ext cx="6424613" cy="4535599"/>
                    </a:xfrm>
                    <a:prstGeom prst="rect"/>
                    <a:ln w="25400">
                      <a:solidFill>
                        <a:srgbClr val="FF00FF"/>
                      </a:solidFill>
                      <a:prstDash val="solid"/>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66900" cy="1866900"/>
                <wp:effectExtent b="0" l="0" r="0" t="0"/>
                <wp:wrapNone/>
                <wp:docPr id="84"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866900" cy="1866900"/>
                <wp:effectExtent b="0" l="0" r="0" t="0"/>
                <wp:wrapNone/>
                <wp:docPr id="8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866900" cy="1866900"/>
                        </a:xfrm>
                        <a:prstGeom prst="rect"/>
                        <a:ln/>
                      </pic:spPr>
                    </pic:pic>
                  </a:graphicData>
                </a:graphic>
              </wp:anchor>
            </w:drawing>
          </mc:Fallback>
        </mc:AlternateContent>
      </w:r>
    </w:p>
    <w:p w:rsidR="00000000" w:rsidDel="00000000" w:rsidP="00000000" w:rsidRDefault="00000000" w:rsidRPr="00000000" w14:paraId="00000011">
      <w:pPr>
        <w:pStyle w:val="Title"/>
        <w:pageBreakBefore w:val="0"/>
        <w:rPr>
          <w:color w:val="00b0f0"/>
        </w:rPr>
      </w:pPr>
      <w:r w:rsidDel="00000000" w:rsidR="00000000" w:rsidRPr="00000000">
        <w:rPr>
          <w:rtl w:val="0"/>
        </w:rPr>
      </w:r>
    </w:p>
    <w:p w:rsidR="00000000" w:rsidDel="00000000" w:rsidP="00000000" w:rsidRDefault="00000000" w:rsidRPr="00000000" w14:paraId="00000012">
      <w:pPr>
        <w:pStyle w:val="Title"/>
        <w:pageBreakBefore w:val="0"/>
        <w:rPr>
          <w:color w:val="00b0f0"/>
        </w:rPr>
      </w:pPr>
      <w:r w:rsidDel="00000000" w:rsidR="00000000" w:rsidRPr="00000000">
        <w:rPr>
          <w:color w:val="00b0f0"/>
          <w:rtl w:val="0"/>
        </w:rPr>
        <w:t xml:space="preserve">Parkland School – Our Vision</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jc w:val="center"/>
        <w:rPr>
          <w:sz w:val="38"/>
          <w:szCs w:val="38"/>
        </w:rPr>
      </w:pPr>
      <w:r w:rsidDel="00000000" w:rsidR="00000000" w:rsidRPr="00000000">
        <w:rPr>
          <w:sz w:val="38"/>
          <w:szCs w:val="38"/>
          <w:rtl w:val="0"/>
        </w:rPr>
        <w:t xml:space="preserve">Rise to the Challenge - Whāia te iti Kahurangi</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rFonts w:ascii="Arial" w:cs="Arial" w:eastAsia="Arial" w:hAnsi="Arial"/>
          <w:i w:val="1"/>
          <w:color w:val="00b0f0"/>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46850" cy="2393950"/>
                <wp:effectExtent b="0" l="0" r="0" t="0"/>
                <wp:wrapNone/>
                <wp:docPr id="83" name=""/>
                <a:graphic>
                  <a:graphicData uri="http://schemas.microsoft.com/office/word/2010/wordprocessingShape">
                    <wps:wsp>
                      <wps:cNvSpPr/>
                      <wps:cNvPr id="2" name="Shape 2"/>
                      <wps:spPr>
                        <a:xfrm>
                          <a:off x="2091625" y="2602075"/>
                          <a:ext cx="6508750" cy="23558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1"/>
                                <w:smallCaps w:val="0"/>
                                <w:strike w:val="0"/>
                                <w:color w:val="00b0f0"/>
                                <w:sz w:val="20"/>
                                <w:vertAlign w:val="baseline"/>
                              </w:rPr>
                              <w:t xml:space="preserve">Every child will….’Rise to the Challenge’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1"/>
                                <w:smallCaps w:val="0"/>
                                <w:strike w:val="0"/>
                                <w:color w:val="00b0f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Parkland students will face daily challenges based on identified, evidence based learning needs. A variety of challenges will also include sporting/physical, cultural and social needs. A key focus for individual challenges in the next three years will be grounded in the Parkland Key Competencies, which sit alongside our core school values.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Students will be explicitly taught, develop and understand strategies and skills that can be used to overcome the challenges they might face.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Students will have an understanding of the challenges they face and what their next steps are in order to achieve those challenges.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A strong component of our vision will be the learning partnerships we value and deliberately promote.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46850" cy="2393950"/>
                <wp:effectExtent b="0" l="0" r="0" t="0"/>
                <wp:wrapNone/>
                <wp:docPr id="83"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546850" cy="2393950"/>
                        </a:xfrm>
                        <a:prstGeom prst="rect"/>
                        <a:ln/>
                      </pic:spPr>
                    </pic:pic>
                  </a:graphicData>
                </a:graphic>
              </wp:anchor>
            </w:drawing>
          </mc:Fallback>
        </mc:AlternateContent>
      </w:r>
    </w:p>
    <w:p w:rsidR="00000000" w:rsidDel="00000000" w:rsidP="00000000" w:rsidRDefault="00000000" w:rsidRPr="00000000" w14:paraId="00000017">
      <w:pPr>
        <w:pageBreakBefore w:val="0"/>
        <w:rPr>
          <w:rFonts w:ascii="Arial" w:cs="Arial" w:eastAsia="Arial" w:hAnsi="Arial"/>
          <w:i w:val="1"/>
          <w:color w:val="00b0f0"/>
          <w:sz w:val="32"/>
          <w:szCs w:val="32"/>
        </w:rPr>
      </w:pPr>
      <w:r w:rsidDel="00000000" w:rsidR="00000000" w:rsidRPr="00000000">
        <w:rPr>
          <w:rtl w:val="0"/>
        </w:rPr>
      </w:r>
    </w:p>
    <w:p w:rsidR="00000000" w:rsidDel="00000000" w:rsidP="00000000" w:rsidRDefault="00000000" w:rsidRPr="00000000" w14:paraId="00000018">
      <w:pPr>
        <w:pageBreakBefore w:val="0"/>
        <w:rPr>
          <w:rFonts w:ascii="Arial" w:cs="Arial" w:eastAsia="Arial" w:hAnsi="Arial"/>
          <w:i w:val="1"/>
          <w:color w:val="00b0f0"/>
          <w:sz w:val="32"/>
          <w:szCs w:val="32"/>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Style w:val="Title"/>
        <w:pageBreakBefore w:val="0"/>
        <w:rPr>
          <w:color w:val="a8d08d"/>
        </w:rPr>
      </w:pPr>
      <w:r w:rsidDel="00000000" w:rsidR="00000000" w:rsidRPr="00000000">
        <w:rPr>
          <w:rtl w:val="0"/>
        </w:rPr>
      </w:r>
    </w:p>
    <w:p w:rsidR="00000000" w:rsidDel="00000000" w:rsidP="00000000" w:rsidRDefault="00000000" w:rsidRPr="00000000" w14:paraId="0000001B">
      <w:pPr>
        <w:pStyle w:val="Title"/>
        <w:pageBreakBefore w:val="0"/>
        <w:rPr>
          <w:color w:val="a8d08d"/>
        </w:rPr>
      </w:pPr>
      <w:r w:rsidDel="00000000" w:rsidR="00000000" w:rsidRPr="00000000">
        <w:rPr>
          <w:rtl w:val="0"/>
        </w:rPr>
      </w:r>
    </w:p>
    <w:p w:rsidR="00000000" w:rsidDel="00000000" w:rsidP="00000000" w:rsidRDefault="00000000" w:rsidRPr="00000000" w14:paraId="0000001C">
      <w:pPr>
        <w:pStyle w:val="Title"/>
        <w:pageBreakBefore w:val="0"/>
        <w:rPr>
          <w:color w:val="a8d08d"/>
        </w:rPr>
      </w:pPr>
      <w:r w:rsidDel="00000000" w:rsidR="00000000" w:rsidRPr="00000000">
        <w:rPr>
          <w:color w:val="a8d08d"/>
          <w:rtl w:val="0"/>
        </w:rPr>
        <w:t xml:space="preserve">Parkland School – Values</w:t>
        <w:tab/>
      </w:r>
      <w:r w:rsidDel="00000000" w:rsidR="00000000" w:rsidRPr="00000000">
        <w:drawing>
          <wp:anchor allowOverlap="1" behindDoc="0" distB="0" distT="0" distL="114300" distR="114300" hidden="0" layoutInCell="1" locked="0" relativeHeight="0" simplePos="0">
            <wp:simplePos x="0" y="0"/>
            <wp:positionH relativeFrom="column">
              <wp:posOffset>4648200</wp:posOffset>
            </wp:positionH>
            <wp:positionV relativeFrom="paragraph">
              <wp:posOffset>47625</wp:posOffset>
            </wp:positionV>
            <wp:extent cx="938213" cy="1015751"/>
            <wp:effectExtent b="0" l="0" r="0" t="0"/>
            <wp:wrapSquare wrapText="bothSides" distB="0" distT="0" distL="114300" distR="114300"/>
            <wp:docPr id="98"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938213" cy="1015751"/>
                    </a:xfrm>
                    <a:prstGeom prst="rect"/>
                    <a:ln/>
                  </pic:spPr>
                </pic:pic>
              </a:graphicData>
            </a:graphic>
          </wp:anchor>
        </w:drawing>
      </w:r>
    </w:p>
    <w:p w:rsidR="00000000" w:rsidDel="00000000" w:rsidP="00000000" w:rsidRDefault="00000000" w:rsidRPr="00000000" w14:paraId="0000001D">
      <w:pPr>
        <w:pStyle w:val="Title"/>
        <w:pageBreakBefore w:val="0"/>
        <w:rPr>
          <w:color w:val="a8d08d"/>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124200" cy="3448050"/>
                <wp:effectExtent b="0" l="0" r="0" t="0"/>
                <wp:wrapNone/>
                <wp:docPr id="86" name=""/>
                <a:graphic>
                  <a:graphicData uri="http://schemas.microsoft.com/office/word/2010/wordprocessingShape">
                    <wps:wsp>
                      <wps:cNvSpPr/>
                      <wps:cNvPr id="5" name="Shape 5"/>
                      <wps:spPr>
                        <a:xfrm>
                          <a:off x="3802950" y="2075025"/>
                          <a:ext cx="3086100" cy="3409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We have a set of ‘living values’ that are visible throughout the school and in the behaviours and standards our students are expected to exhibit. Children will know what we mean by each of the values at their level and will be able to provide examples of the things we do in our classrooms, playground and daily lives to demonstrate each of the values.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 CONSIDERATION – For Ourselves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CONSIDERATION - For Others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CONSIDERATION - For the Environment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RESPECT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HONESTY</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r w:rsidDel="00000000" w:rsidR="00000000" w:rsidRPr="00000000">
                              <w:rPr>
                                <w:rFonts w:ascii="Calibri" w:cs="Calibri" w:eastAsia="Calibri" w:hAnsi="Calibri"/>
                                <w:b w:val="1"/>
                                <w:i w:val="1"/>
                                <w:smallCaps w:val="0"/>
                                <w:strike w:val="0"/>
                                <w:color w:val="a8d08d"/>
                                <w:sz w:val="28"/>
                                <w:vertAlign w:val="baseline"/>
                              </w:rPr>
                              <w:t xml:space="preserve">EXCELLENCE</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1"/>
                                <w:smallCaps w:val="0"/>
                                <w:strike w:val="0"/>
                                <w:color w:val="a8d08d"/>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124200" cy="3448050"/>
                <wp:effectExtent b="0" l="0" r="0" t="0"/>
                <wp:wrapNone/>
                <wp:docPr id="86"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3124200" cy="3448050"/>
                        </a:xfrm>
                        <a:prstGeom prst="rect"/>
                        <a:ln/>
                      </pic:spPr>
                    </pic:pic>
                  </a:graphicData>
                </a:graphic>
              </wp:anchor>
            </w:drawing>
          </mc:Fallback>
        </mc:AlternateContent>
      </w:r>
    </w:p>
    <w:p w:rsidR="00000000" w:rsidDel="00000000" w:rsidP="00000000" w:rsidRDefault="00000000" w:rsidRPr="00000000" w14:paraId="0000001E">
      <w:pPr>
        <w:pStyle w:val="Title"/>
        <w:pageBreakBefore w:val="0"/>
        <w:ind w:left="4320" w:firstLine="720"/>
        <w:jc w:val="center"/>
        <w:rPr>
          <w:color w:val="ff0066"/>
          <w:sz w:val="36"/>
          <w:szCs w:val="36"/>
        </w:rPr>
      </w:pPr>
      <w:r w:rsidDel="00000000" w:rsidR="00000000" w:rsidRPr="00000000">
        <w:rPr>
          <w:rtl w:val="0"/>
        </w:rPr>
      </w:r>
    </w:p>
    <w:p w:rsidR="00000000" w:rsidDel="00000000" w:rsidP="00000000" w:rsidRDefault="00000000" w:rsidRPr="00000000" w14:paraId="0000001F">
      <w:pPr>
        <w:pStyle w:val="Title"/>
        <w:pageBreakBefore w:val="0"/>
        <w:ind w:left="4320" w:firstLine="720"/>
        <w:jc w:val="center"/>
        <w:rPr>
          <w:color w:val="ff0066"/>
          <w:sz w:val="36"/>
          <w:szCs w:val="36"/>
        </w:rPr>
      </w:pPr>
      <w:r w:rsidDel="00000000" w:rsidR="00000000" w:rsidRPr="00000000">
        <w:rPr>
          <w:color w:val="ff0066"/>
          <w:sz w:val="36"/>
          <w:szCs w:val="36"/>
          <w:rtl w:val="0"/>
        </w:rPr>
        <w:t xml:space="preserve">Parkland School LOGO</w:t>
      </w:r>
    </w:p>
    <w:p w:rsidR="00000000" w:rsidDel="00000000" w:rsidP="00000000" w:rsidRDefault="00000000" w:rsidRPr="00000000" w14:paraId="00000020">
      <w:pPr>
        <w:pageBreakBefore w:val="0"/>
        <w:rPr/>
      </w:pPr>
      <w:r w:rsidDel="00000000" w:rsidR="00000000" w:rsidRPr="00000000">
        <w:rPr>
          <w:rtl w:val="0"/>
        </w:rPr>
        <w:tab/>
        <w:tab/>
        <w:tab/>
        <w:tab/>
        <w:tab/>
        <w:tab/>
        <w:tab/>
        <w:tab/>
      </w:r>
    </w:p>
    <w:p w:rsidR="00000000" w:rsidDel="00000000" w:rsidP="00000000" w:rsidRDefault="00000000" w:rsidRPr="00000000" w14:paraId="00000021">
      <w:pPr>
        <w:pageBreakBefore w:val="0"/>
        <w:rPr>
          <w:color w:val="0000ff"/>
          <w:sz w:val="36"/>
          <w:szCs w:val="36"/>
        </w:rPr>
      </w:pPr>
      <w:r w:rsidDel="00000000" w:rsidR="00000000" w:rsidRPr="00000000">
        <w:rPr>
          <w:rtl w:val="0"/>
        </w:rPr>
        <w:tab/>
        <w:tab/>
        <w:tab/>
        <w:tab/>
        <w:tab/>
        <w:tab/>
        <w:tab/>
        <w:tab/>
        <w:tab/>
      </w:r>
      <w:r w:rsidDel="00000000" w:rsidR="00000000" w:rsidRPr="00000000">
        <w:rPr>
          <w:color w:val="0000ff"/>
          <w:sz w:val="36"/>
          <w:szCs w:val="36"/>
          <w:rtl w:val="0"/>
        </w:rPr>
        <w:t xml:space="preserve">Rise to the Challenge</w:t>
      </w:r>
    </w:p>
    <w:p w:rsidR="00000000" w:rsidDel="00000000" w:rsidP="00000000" w:rsidRDefault="00000000" w:rsidRPr="00000000" w14:paraId="00000022">
      <w:pPr>
        <w:pageBreakBefore w:val="0"/>
        <w:rPr>
          <w:color w:val="0000ff"/>
          <w:sz w:val="36"/>
          <w:szCs w:val="36"/>
        </w:rPr>
      </w:pPr>
      <w:r w:rsidDel="00000000" w:rsidR="00000000" w:rsidRPr="00000000">
        <w:rPr>
          <w:color w:val="0000ff"/>
          <w:sz w:val="36"/>
          <w:szCs w:val="36"/>
          <w:rtl w:val="0"/>
        </w:rPr>
        <w:tab/>
        <w:tab/>
        <w:tab/>
        <w:tab/>
        <w:tab/>
        <w:tab/>
        <w:tab/>
        <w:tab/>
        <w:tab/>
        <w:t xml:space="preserve">Whāia te iti kahurangi</w:t>
      </w:r>
    </w:p>
    <w:p w:rsidR="00000000" w:rsidDel="00000000" w:rsidP="00000000" w:rsidRDefault="00000000" w:rsidRPr="00000000" w14:paraId="00000023">
      <w:pPr>
        <w:pageBreakBefore w:val="0"/>
        <w:rPr/>
      </w:pPr>
      <w:r w:rsidDel="00000000" w:rsidR="00000000" w:rsidRPr="00000000">
        <w:rPr>
          <w:rtl w:val="0"/>
        </w:rPr>
        <w:t xml:space="preserve">‘R</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2927350" cy="1828800"/>
                <wp:effectExtent b="0" l="0" r="0" t="0"/>
                <wp:wrapNone/>
                <wp:docPr id="85" name=""/>
                <a:graphic>
                  <a:graphicData uri="http://schemas.microsoft.com/office/word/2010/wordprocessingShape">
                    <wps:wsp>
                      <wps:cNvSpPr/>
                      <wps:cNvPr id="4" name="Shape 4"/>
                      <wps:spPr>
                        <a:xfrm>
                          <a:off x="3901375" y="2884650"/>
                          <a:ext cx="2889250" cy="1790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t xml:space="preserve">The combination of the hands reaching upwards is a clear link to our active vision statement of </w:t>
                            </w:r>
                            <w:r w:rsidDel="00000000" w:rsidR="00000000" w:rsidRPr="00000000">
                              <w:rPr>
                                <w:rFonts w:ascii="Arial" w:cs="Arial" w:eastAsia="Arial" w:hAnsi="Arial"/>
                                <w:b w:val="0"/>
                                <w:i w:val="0"/>
                                <w:smallCaps w:val="0"/>
                                <w:strike w:val="0"/>
                                <w:color w:val="ff0066"/>
                                <w:sz w:val="20"/>
                                <w:vertAlign w:val="baseline"/>
                              </w:rPr>
                              <w:t xml:space="preserve">‘Rising to the Challenge’.</w:t>
                            </w:r>
                          </w:p>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Arial" w:cs="Arial" w:eastAsia="Arial" w:hAnsi="Arial"/>
                                <w:b w:val="0"/>
                                <w:i w:val="0"/>
                                <w:smallCaps w:val="0"/>
                                <w:strike w:val="0"/>
                                <w:color w:val="ff0066"/>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 different sized hands represent the varied learning partnerships we encourage throughout the school. Children, teachers, parents and the school community working together and supporting each other.</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2927350" cy="1828800"/>
                <wp:effectExtent b="0" l="0" r="0" t="0"/>
                <wp:wrapNone/>
                <wp:docPr id="85"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927350" cy="1828800"/>
                        </a:xfrm>
                        <a:prstGeom prst="rect"/>
                        <a:ln/>
                      </pic:spPr>
                    </pic:pic>
                  </a:graphicData>
                </a:graphic>
              </wp:anchor>
            </w:drawing>
          </mc:Fallback>
        </mc:AlternateConten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pStyle w:val="Title"/>
        <w:pageBreakBefore w:val="0"/>
        <w:rPr>
          <w:color w:val="00b0f0"/>
        </w:rPr>
      </w:pPr>
      <w:r w:rsidDel="00000000" w:rsidR="00000000" w:rsidRPr="00000000">
        <w:rPr>
          <w:rtl w:val="0"/>
        </w:rPr>
      </w:r>
    </w:p>
    <w:p w:rsidR="00000000" w:rsidDel="00000000" w:rsidP="00000000" w:rsidRDefault="00000000" w:rsidRPr="00000000" w14:paraId="0000002D">
      <w:pPr>
        <w:pStyle w:val="Title"/>
        <w:pageBreakBefore w:val="0"/>
        <w:rPr>
          <w:color w:val="00b0f0"/>
        </w:rPr>
      </w:pPr>
      <w:r w:rsidDel="00000000" w:rsidR="00000000" w:rsidRPr="00000000">
        <w:br w:type="page"/>
      </w:r>
      <w:r w:rsidDel="00000000" w:rsidR="00000000" w:rsidRPr="00000000">
        <w:rPr>
          <w:rtl w:val="0"/>
        </w:rPr>
      </w:r>
    </w:p>
    <w:p w:rsidR="00000000" w:rsidDel="00000000" w:rsidP="00000000" w:rsidRDefault="00000000" w:rsidRPr="00000000" w14:paraId="0000002E">
      <w:pPr>
        <w:pStyle w:val="Title"/>
        <w:pageBreakBefore w:val="0"/>
        <w:rPr>
          <w:color w:val="00b0f0"/>
        </w:rPr>
      </w:pPr>
      <w:r w:rsidDel="00000000" w:rsidR="00000000" w:rsidRPr="00000000">
        <w:rPr>
          <w:rtl w:val="0"/>
        </w:rPr>
      </w:r>
    </w:p>
    <w:p w:rsidR="00000000" w:rsidDel="00000000" w:rsidP="00000000" w:rsidRDefault="00000000" w:rsidRPr="00000000" w14:paraId="0000002F">
      <w:pPr>
        <w:pStyle w:val="Title"/>
        <w:pageBreakBefore w:val="0"/>
        <w:rPr>
          <w:color w:val="00b0f0"/>
        </w:rPr>
      </w:pPr>
      <w:r w:rsidDel="00000000" w:rsidR="00000000" w:rsidRPr="00000000">
        <w:rPr>
          <w:color w:val="00b0f0"/>
          <w:rtl w:val="0"/>
        </w:rPr>
        <w:t xml:space="preserve">Parkland School Key Competencies   </w:t>
      </w:r>
    </w:p>
    <w:p w:rsidR="00000000" w:rsidDel="00000000" w:rsidP="00000000" w:rsidRDefault="00000000" w:rsidRPr="00000000" w14:paraId="00000030">
      <w:pPr>
        <w:pageBreakBefore w:val="0"/>
        <w:rPr>
          <w:rFonts w:ascii="Arial" w:cs="Arial" w:eastAsia="Arial" w:hAnsi="Arial"/>
          <w:color w:val="00b0f0"/>
          <w:sz w:val="24"/>
          <w:szCs w:val="24"/>
        </w:rPr>
      </w:pPr>
      <w:r w:rsidDel="00000000" w:rsidR="00000000" w:rsidRPr="00000000">
        <w:rPr>
          <w:rtl w:val="0"/>
        </w:rPr>
      </w:r>
    </w:p>
    <w:p w:rsidR="00000000" w:rsidDel="00000000" w:rsidP="00000000" w:rsidRDefault="00000000" w:rsidRPr="00000000" w14:paraId="00000031">
      <w:pPr>
        <w:pageBreakBefore w:val="0"/>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Year 1 &amp; 2  </w:t>
      </w:r>
    </w:p>
    <w:tbl>
      <w:tblPr>
        <w:tblStyle w:val="Table1"/>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2977"/>
        <w:gridCol w:w="2835"/>
        <w:tblGridChange w:id="0">
          <w:tblGrid>
            <w:gridCol w:w="2830"/>
            <w:gridCol w:w="2977"/>
            <w:gridCol w:w="2835"/>
          </w:tblGrid>
        </w:tblGridChange>
      </w:tblGrid>
      <w:tr>
        <w:trPr>
          <w:cantSplit w:val="0"/>
          <w:tblHeader w:val="0"/>
        </w:trPr>
        <w:tc>
          <w:tcPr/>
          <w:p w:rsidR="00000000" w:rsidDel="00000000" w:rsidP="00000000" w:rsidRDefault="00000000" w:rsidRPr="00000000" w14:paraId="00000032">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‘I’m just learning’</w:t>
            </w:r>
          </w:p>
        </w:tc>
        <w:tc>
          <w:tcPr/>
          <w:p w:rsidR="00000000" w:rsidDel="00000000" w:rsidP="00000000" w:rsidRDefault="00000000" w:rsidRPr="00000000" w14:paraId="00000033">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‘I’m almost there’</w:t>
            </w:r>
          </w:p>
        </w:tc>
        <w:tc>
          <w:tcPr/>
          <w:p w:rsidR="00000000" w:rsidDel="00000000" w:rsidP="00000000" w:rsidRDefault="00000000" w:rsidRPr="00000000" w14:paraId="00000034">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‘I’m a Pro’</w:t>
            </w:r>
          </w:p>
        </w:tc>
      </w:tr>
    </w:tbl>
    <w:p w:rsidR="00000000" w:rsidDel="00000000" w:rsidP="00000000" w:rsidRDefault="00000000" w:rsidRPr="00000000" w14:paraId="00000035">
      <w:pPr>
        <w:pageBreakBefore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pageBreakBefore w:val="0"/>
        <w:rPr>
          <w:i w:val="1"/>
          <w:color w:val="00b0f0"/>
          <w:sz w:val="20"/>
          <w:szCs w:val="20"/>
        </w:rPr>
      </w:pPr>
      <w:r w:rsidDel="00000000" w:rsidR="00000000" w:rsidRPr="00000000">
        <w:rPr>
          <w:i w:val="1"/>
          <w:color w:val="00b0f0"/>
          <w:sz w:val="20"/>
          <w:szCs w:val="20"/>
          <w:rtl w:val="0"/>
        </w:rPr>
        <w:t xml:space="preserve">At Parkland School we are developing students who are….</w:t>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2704"/>
        <w:gridCol w:w="2578"/>
        <w:gridCol w:w="2627"/>
        <w:tblGridChange w:id="0">
          <w:tblGrid>
            <w:gridCol w:w="2547"/>
            <w:gridCol w:w="2704"/>
            <w:gridCol w:w="2578"/>
            <w:gridCol w:w="2627"/>
          </w:tblGrid>
        </w:tblGridChange>
      </w:tblGrid>
      <w:tr>
        <w:trPr>
          <w:cantSplit w:val="0"/>
          <w:tblHeader w:val="0"/>
        </w:trPr>
        <w:tc>
          <w:tcPr/>
          <w:p w:rsidR="00000000" w:rsidDel="00000000" w:rsidP="00000000" w:rsidRDefault="00000000" w:rsidRPr="00000000" w14:paraId="00000037">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Thinkers</w:t>
            </w:r>
          </w:p>
        </w:tc>
        <w:tc>
          <w:tcPr/>
          <w:p w:rsidR="00000000" w:rsidDel="00000000" w:rsidP="00000000" w:rsidRDefault="00000000" w:rsidRPr="00000000" w14:paraId="00000038">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Communicators</w:t>
            </w:r>
          </w:p>
        </w:tc>
        <w:tc>
          <w:tcPr/>
          <w:p w:rsidR="00000000" w:rsidDel="00000000" w:rsidP="00000000" w:rsidRDefault="00000000" w:rsidRPr="00000000" w14:paraId="00000039">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Self Managers</w:t>
            </w:r>
          </w:p>
        </w:tc>
        <w:tc>
          <w:tcPr/>
          <w:p w:rsidR="00000000" w:rsidDel="00000000" w:rsidP="00000000" w:rsidRDefault="00000000" w:rsidRPr="00000000" w14:paraId="0000003A">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Contributors</w:t>
            </w:r>
          </w:p>
        </w:tc>
      </w:tr>
      <w:tr>
        <w:trPr>
          <w:cantSplit w:val="0"/>
          <w:tblHeader w:val="0"/>
        </w:trPr>
        <w:tc>
          <w:tcPr/>
          <w:p w:rsidR="00000000" w:rsidDel="00000000" w:rsidP="00000000" w:rsidRDefault="00000000" w:rsidRPr="00000000" w14:paraId="0000003B">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active problem solvers.</w:t>
            </w:r>
          </w:p>
          <w:p w:rsidR="00000000" w:rsidDel="00000000" w:rsidP="00000000" w:rsidRDefault="00000000" w:rsidRPr="00000000" w14:paraId="0000003C">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curious about the world around us.</w:t>
            </w:r>
          </w:p>
          <w:p w:rsidR="00000000" w:rsidDel="00000000" w:rsidP="00000000" w:rsidRDefault="00000000" w:rsidRPr="00000000" w14:paraId="0000003D">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creative thinkers.</w:t>
            </w:r>
          </w:p>
          <w:p w:rsidR="00000000" w:rsidDel="00000000" w:rsidP="00000000" w:rsidRDefault="00000000" w:rsidRPr="00000000" w14:paraId="0000003E">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able to use feedback positively.</w:t>
            </w:r>
          </w:p>
          <w:p w:rsidR="00000000" w:rsidDel="00000000" w:rsidP="00000000" w:rsidRDefault="00000000" w:rsidRPr="00000000" w14:paraId="0000003F">
            <w:pPr>
              <w:rPr>
                <w:rFonts w:ascii="Arial" w:cs="Arial" w:eastAsia="Arial" w:hAnsi="Arial"/>
                <w:sz w:val="16"/>
                <w:szCs w:val="16"/>
              </w:rPr>
            </w:pPr>
            <w:r w:rsidDel="00000000" w:rsidR="00000000" w:rsidRPr="00000000">
              <w:rPr>
                <w:rFonts w:ascii="Arial" w:cs="Arial" w:eastAsia="Arial" w:hAnsi="Arial"/>
                <w:sz w:val="16"/>
                <w:szCs w:val="16"/>
                <w:rtl w:val="0"/>
              </w:rPr>
              <w:t xml:space="preserve">We use prior knowledge to help our thinking.</w:t>
            </w:r>
          </w:p>
          <w:p w:rsidR="00000000" w:rsidDel="00000000" w:rsidP="00000000" w:rsidRDefault="00000000" w:rsidRPr="00000000" w14:paraId="00000040">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aware of our own thinking, feelings &amp; actions and are aware of the effect on others.</w:t>
            </w:r>
          </w:p>
        </w:tc>
        <w:tc>
          <w:tcPr/>
          <w:p w:rsidR="00000000" w:rsidDel="00000000" w:rsidP="00000000" w:rsidRDefault="00000000" w:rsidRPr="00000000" w14:paraId="00000041">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active listeners and can ask questions to gain deeper understanding.</w:t>
            </w:r>
          </w:p>
          <w:p w:rsidR="00000000" w:rsidDel="00000000" w:rsidP="00000000" w:rsidRDefault="00000000" w:rsidRPr="00000000" w14:paraId="00000042">
            <w:pPr>
              <w:rPr>
                <w:rFonts w:ascii="Arial" w:cs="Arial" w:eastAsia="Arial" w:hAnsi="Arial"/>
                <w:sz w:val="16"/>
                <w:szCs w:val="16"/>
              </w:rPr>
            </w:pPr>
            <w:r w:rsidDel="00000000" w:rsidR="00000000" w:rsidRPr="00000000">
              <w:rPr>
                <w:rFonts w:ascii="Arial" w:cs="Arial" w:eastAsia="Arial" w:hAnsi="Arial"/>
                <w:sz w:val="16"/>
                <w:szCs w:val="16"/>
                <w:rtl w:val="0"/>
              </w:rPr>
              <w:t xml:space="preserve">We respect different points of view and share ideas with consideration and understanding.</w:t>
            </w:r>
          </w:p>
          <w:p w:rsidR="00000000" w:rsidDel="00000000" w:rsidP="00000000" w:rsidRDefault="00000000" w:rsidRPr="00000000" w14:paraId="00000043">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confident speakers.</w:t>
            </w:r>
          </w:p>
          <w:p w:rsidR="00000000" w:rsidDel="00000000" w:rsidP="00000000" w:rsidRDefault="00000000" w:rsidRPr="00000000" w14:paraId="00000044">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able to communicate using a range of methods to suit the audience.</w:t>
            </w:r>
          </w:p>
        </w:tc>
        <w:tc>
          <w:tcPr/>
          <w:p w:rsidR="00000000" w:rsidDel="00000000" w:rsidP="00000000" w:rsidRDefault="00000000" w:rsidRPr="00000000" w14:paraId="00000045">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responsible for our own property.</w:t>
            </w:r>
          </w:p>
          <w:p w:rsidR="00000000" w:rsidDel="00000000" w:rsidP="00000000" w:rsidRDefault="00000000" w:rsidRPr="00000000" w14:paraId="00000046">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willing to take risks in our learning.</w:t>
            </w:r>
          </w:p>
          <w:p w:rsidR="00000000" w:rsidDel="00000000" w:rsidP="00000000" w:rsidRDefault="00000000" w:rsidRPr="00000000" w14:paraId="00000047">
            <w:pPr>
              <w:rPr>
                <w:rFonts w:ascii="Arial" w:cs="Arial" w:eastAsia="Arial" w:hAnsi="Arial"/>
                <w:sz w:val="16"/>
                <w:szCs w:val="16"/>
              </w:rPr>
            </w:pPr>
            <w:r w:rsidDel="00000000" w:rsidR="00000000" w:rsidRPr="00000000">
              <w:rPr>
                <w:rFonts w:ascii="Arial" w:cs="Arial" w:eastAsia="Arial" w:hAnsi="Arial"/>
                <w:sz w:val="16"/>
                <w:szCs w:val="16"/>
                <w:rtl w:val="0"/>
              </w:rPr>
              <w:t xml:space="preserve">We can clearly explain our learning &amp; know our next steps.</w:t>
            </w:r>
          </w:p>
          <w:p w:rsidR="00000000" w:rsidDel="00000000" w:rsidP="00000000" w:rsidRDefault="00000000" w:rsidRPr="00000000" w14:paraId="00000048">
            <w:pPr>
              <w:rPr>
                <w:rFonts w:ascii="Arial" w:cs="Arial" w:eastAsia="Arial" w:hAnsi="Arial"/>
                <w:sz w:val="16"/>
                <w:szCs w:val="16"/>
              </w:rPr>
            </w:pPr>
            <w:r w:rsidDel="00000000" w:rsidR="00000000" w:rsidRPr="00000000">
              <w:rPr>
                <w:rFonts w:ascii="Arial" w:cs="Arial" w:eastAsia="Arial" w:hAnsi="Arial"/>
                <w:sz w:val="16"/>
                <w:szCs w:val="16"/>
                <w:rtl w:val="0"/>
              </w:rPr>
              <w:t xml:space="preserve">We follow instructions &amp; routines.</w:t>
            </w:r>
          </w:p>
          <w:p w:rsidR="00000000" w:rsidDel="00000000" w:rsidP="00000000" w:rsidRDefault="00000000" w:rsidRPr="00000000" w14:paraId="00000049">
            <w:pPr>
              <w:rPr>
                <w:rFonts w:ascii="Arial" w:cs="Arial" w:eastAsia="Arial" w:hAnsi="Arial"/>
                <w:sz w:val="16"/>
                <w:szCs w:val="16"/>
              </w:rPr>
            </w:pPr>
            <w:r w:rsidDel="00000000" w:rsidR="00000000" w:rsidRPr="00000000">
              <w:rPr>
                <w:rFonts w:ascii="Arial" w:cs="Arial" w:eastAsia="Arial" w:hAnsi="Arial"/>
                <w:sz w:val="16"/>
                <w:szCs w:val="16"/>
                <w:rtl w:val="0"/>
              </w:rPr>
              <w:t xml:space="preserve">We have a positive attitude.</w:t>
            </w:r>
          </w:p>
          <w:p w:rsidR="00000000" w:rsidDel="00000000" w:rsidP="00000000" w:rsidRDefault="00000000" w:rsidRPr="00000000" w14:paraId="0000004A">
            <w:pPr>
              <w:rPr>
                <w:rFonts w:ascii="Arial" w:cs="Arial" w:eastAsia="Arial" w:hAnsi="Arial"/>
                <w:sz w:val="16"/>
                <w:szCs w:val="16"/>
              </w:rPr>
            </w:pPr>
            <w:r w:rsidDel="00000000" w:rsidR="00000000" w:rsidRPr="00000000">
              <w:rPr>
                <w:rFonts w:ascii="Arial" w:cs="Arial" w:eastAsia="Arial" w:hAnsi="Arial"/>
                <w:sz w:val="16"/>
                <w:szCs w:val="16"/>
                <w:rtl w:val="0"/>
              </w:rPr>
              <w:t xml:space="preserve">We believe in ourselves.</w:t>
            </w:r>
          </w:p>
          <w:p w:rsidR="00000000" w:rsidDel="00000000" w:rsidP="00000000" w:rsidRDefault="00000000" w:rsidRPr="00000000" w14:paraId="0000004B">
            <w:pPr>
              <w:rPr>
                <w:rFonts w:ascii="Arial" w:cs="Arial" w:eastAsia="Arial" w:hAnsi="Arial"/>
                <w:sz w:val="16"/>
                <w:szCs w:val="16"/>
              </w:rPr>
            </w:pPr>
            <w:r w:rsidDel="00000000" w:rsidR="00000000" w:rsidRPr="00000000">
              <w:rPr>
                <w:rFonts w:ascii="Arial" w:cs="Arial" w:eastAsia="Arial" w:hAnsi="Arial"/>
                <w:sz w:val="16"/>
                <w:szCs w:val="16"/>
                <w:rtl w:val="0"/>
              </w:rPr>
              <w:t xml:space="preserve">We persevere.</w:t>
            </w:r>
          </w:p>
          <w:p w:rsidR="00000000" w:rsidDel="00000000" w:rsidP="00000000" w:rsidRDefault="00000000" w:rsidRPr="00000000" w14:paraId="0000004C">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organised and ready for learning.</w:t>
            </w:r>
          </w:p>
        </w:tc>
        <w:tc>
          <w:tcPr/>
          <w:p w:rsidR="00000000" w:rsidDel="00000000" w:rsidP="00000000" w:rsidRDefault="00000000" w:rsidRPr="00000000" w14:paraId="0000004D">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helpful and show initiative.</w:t>
            </w:r>
          </w:p>
          <w:p w:rsidR="00000000" w:rsidDel="00000000" w:rsidP="00000000" w:rsidRDefault="00000000" w:rsidRPr="00000000" w14:paraId="0000004E">
            <w:pPr>
              <w:rPr>
                <w:rFonts w:ascii="Arial" w:cs="Arial" w:eastAsia="Arial" w:hAnsi="Arial"/>
                <w:sz w:val="16"/>
                <w:szCs w:val="16"/>
              </w:rPr>
            </w:pPr>
            <w:r w:rsidDel="00000000" w:rsidR="00000000" w:rsidRPr="00000000">
              <w:rPr>
                <w:rFonts w:ascii="Arial" w:cs="Arial" w:eastAsia="Arial" w:hAnsi="Arial"/>
                <w:sz w:val="16"/>
                <w:szCs w:val="16"/>
                <w:rtl w:val="0"/>
              </w:rPr>
              <w:t xml:space="preserve">We interact positively and respect differences.</w:t>
            </w:r>
          </w:p>
          <w:p w:rsidR="00000000" w:rsidDel="00000000" w:rsidP="00000000" w:rsidRDefault="00000000" w:rsidRPr="00000000" w14:paraId="0000004F">
            <w:pPr>
              <w:rPr>
                <w:rFonts w:ascii="Arial" w:cs="Arial" w:eastAsia="Arial" w:hAnsi="Arial"/>
                <w:sz w:val="16"/>
                <w:szCs w:val="16"/>
              </w:rPr>
            </w:pPr>
            <w:r w:rsidDel="00000000" w:rsidR="00000000" w:rsidRPr="00000000">
              <w:rPr>
                <w:rFonts w:ascii="Arial" w:cs="Arial" w:eastAsia="Arial" w:hAnsi="Arial"/>
                <w:sz w:val="16"/>
                <w:szCs w:val="16"/>
                <w:rtl w:val="0"/>
              </w:rPr>
              <w:t xml:space="preserve">We actively participate and contribute positively to the school community.</w:t>
            </w:r>
          </w:p>
          <w:p w:rsidR="00000000" w:rsidDel="00000000" w:rsidP="00000000" w:rsidRDefault="00000000" w:rsidRPr="00000000" w14:paraId="00000050">
            <w:pPr>
              <w:rPr>
                <w:rFonts w:ascii="Arial" w:cs="Arial" w:eastAsia="Arial" w:hAnsi="Arial"/>
                <w:sz w:val="16"/>
                <w:szCs w:val="16"/>
              </w:rPr>
            </w:pPr>
            <w:r w:rsidDel="00000000" w:rsidR="00000000" w:rsidRPr="00000000">
              <w:rPr>
                <w:rFonts w:ascii="Arial" w:cs="Arial" w:eastAsia="Arial" w:hAnsi="Arial"/>
                <w:sz w:val="16"/>
                <w:szCs w:val="16"/>
                <w:rtl w:val="0"/>
              </w:rPr>
              <w:t xml:space="preserve">We identify and accept different roles in different situations.</w:t>
            </w:r>
          </w:p>
        </w:tc>
      </w:tr>
      <w:tr>
        <w:trPr>
          <w:cantSplit w:val="0"/>
          <w:tblHeader w:val="0"/>
        </w:trPr>
        <w:tc>
          <w:tcPr/>
          <w:p w:rsidR="00000000" w:rsidDel="00000000" w:rsidP="00000000" w:rsidRDefault="00000000" w:rsidRPr="00000000" w14:paraId="00000051">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2">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3">
            <w:pPr>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054">
            <w:pP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r>
    </w:p>
    <w:p w:rsidR="00000000" w:rsidDel="00000000" w:rsidP="00000000" w:rsidRDefault="00000000" w:rsidRPr="00000000" w14:paraId="00000058">
      <w:pPr>
        <w:pageBreakBefore w:val="0"/>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Year 3 – 6</w:t>
      </w:r>
    </w:p>
    <w:tbl>
      <w:tblPr>
        <w:tblStyle w:val="Table3"/>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1"/>
        <w:gridCol w:w="2543"/>
        <w:gridCol w:w="2556"/>
        <w:gridCol w:w="2676"/>
        <w:tblGridChange w:id="0">
          <w:tblGrid>
            <w:gridCol w:w="2681"/>
            <w:gridCol w:w="2543"/>
            <w:gridCol w:w="2556"/>
            <w:gridCol w:w="2676"/>
          </w:tblGrid>
        </w:tblGridChange>
      </w:tblGrid>
      <w:tr>
        <w:trPr>
          <w:cantSplit w:val="0"/>
          <w:tblHeader w:val="0"/>
        </w:trPr>
        <w:tc>
          <w:tcPr/>
          <w:p w:rsidR="00000000" w:rsidDel="00000000" w:rsidP="00000000" w:rsidRDefault="00000000" w:rsidRPr="00000000" w14:paraId="00000059">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Recruit</w:t>
            </w:r>
          </w:p>
        </w:tc>
        <w:tc>
          <w:tcPr/>
          <w:p w:rsidR="00000000" w:rsidDel="00000000" w:rsidP="00000000" w:rsidRDefault="00000000" w:rsidRPr="00000000" w14:paraId="0000005A">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Intern</w:t>
            </w:r>
          </w:p>
        </w:tc>
        <w:tc>
          <w:tcPr/>
          <w:p w:rsidR="00000000" w:rsidDel="00000000" w:rsidP="00000000" w:rsidRDefault="00000000" w:rsidRPr="00000000" w14:paraId="0000005B">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Skilled</w:t>
            </w:r>
          </w:p>
        </w:tc>
        <w:tc>
          <w:tcPr/>
          <w:p w:rsidR="00000000" w:rsidDel="00000000" w:rsidP="00000000" w:rsidRDefault="00000000" w:rsidRPr="00000000" w14:paraId="0000005C">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Expert</w:t>
            </w:r>
          </w:p>
        </w:tc>
      </w:tr>
    </w:tbl>
    <w:p w:rsidR="00000000" w:rsidDel="00000000" w:rsidP="00000000" w:rsidRDefault="00000000" w:rsidRPr="00000000" w14:paraId="0000005D">
      <w:pPr>
        <w:pageBreakBefore w:val="0"/>
        <w:rPr>
          <w:i w:val="1"/>
          <w:color w:val="00b0f0"/>
          <w:sz w:val="20"/>
          <w:szCs w:val="20"/>
        </w:rPr>
      </w:pPr>
      <w:r w:rsidDel="00000000" w:rsidR="00000000" w:rsidRPr="00000000">
        <w:rPr>
          <w:rtl w:val="0"/>
        </w:rPr>
      </w:r>
    </w:p>
    <w:p w:rsidR="00000000" w:rsidDel="00000000" w:rsidP="00000000" w:rsidRDefault="00000000" w:rsidRPr="00000000" w14:paraId="0000005E">
      <w:pPr>
        <w:pageBreakBefore w:val="0"/>
        <w:rPr>
          <w:i w:val="1"/>
          <w:color w:val="00b0f0"/>
          <w:sz w:val="20"/>
          <w:szCs w:val="20"/>
        </w:rPr>
      </w:pPr>
      <w:r w:rsidDel="00000000" w:rsidR="00000000" w:rsidRPr="00000000">
        <w:rPr>
          <w:i w:val="1"/>
          <w:color w:val="00b0f0"/>
          <w:sz w:val="20"/>
          <w:szCs w:val="20"/>
          <w:rtl w:val="0"/>
        </w:rPr>
        <w:t xml:space="preserve">At Parkland School we are developing students who are….</w:t>
      </w:r>
    </w:p>
    <w:tbl>
      <w:tblPr>
        <w:tblStyle w:val="Table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6"/>
        <w:gridCol w:w="2321"/>
        <w:gridCol w:w="1963"/>
        <w:gridCol w:w="2103"/>
        <w:gridCol w:w="2173"/>
        <w:tblGridChange w:id="0">
          <w:tblGrid>
            <w:gridCol w:w="1896"/>
            <w:gridCol w:w="2321"/>
            <w:gridCol w:w="1963"/>
            <w:gridCol w:w="2103"/>
            <w:gridCol w:w="2173"/>
          </w:tblGrid>
        </w:tblGridChange>
      </w:tblGrid>
      <w:tr>
        <w:trPr>
          <w:cantSplit w:val="0"/>
          <w:tblHeader w:val="0"/>
        </w:trPr>
        <w:tc>
          <w:tcPr/>
          <w:p w:rsidR="00000000" w:rsidDel="00000000" w:rsidP="00000000" w:rsidRDefault="00000000" w:rsidRPr="00000000" w14:paraId="0000005F">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Thinkers</w:t>
            </w:r>
          </w:p>
        </w:tc>
        <w:tc>
          <w:tcPr/>
          <w:p w:rsidR="00000000" w:rsidDel="00000000" w:rsidP="00000000" w:rsidRDefault="00000000" w:rsidRPr="00000000" w14:paraId="00000060">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Communicators</w:t>
            </w:r>
          </w:p>
        </w:tc>
        <w:tc>
          <w:tcPr/>
          <w:p w:rsidR="00000000" w:rsidDel="00000000" w:rsidP="00000000" w:rsidRDefault="00000000" w:rsidRPr="00000000" w14:paraId="00000061">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Self Managers</w:t>
            </w:r>
          </w:p>
        </w:tc>
        <w:tc>
          <w:tcPr/>
          <w:p w:rsidR="00000000" w:rsidDel="00000000" w:rsidP="00000000" w:rsidRDefault="00000000" w:rsidRPr="00000000" w14:paraId="00000062">
            <w:pPr>
              <w:rPr>
                <w:rFonts w:ascii="Arial" w:cs="Arial" w:eastAsia="Arial" w:hAnsi="Arial"/>
                <w:color w:val="00b0f0"/>
                <w:sz w:val="24"/>
                <w:szCs w:val="24"/>
              </w:rPr>
            </w:pPr>
            <w:r w:rsidDel="00000000" w:rsidR="00000000" w:rsidRPr="00000000">
              <w:rPr>
                <w:rFonts w:ascii="Arial" w:cs="Arial" w:eastAsia="Arial" w:hAnsi="Arial"/>
                <w:color w:val="00b0f0"/>
                <w:sz w:val="24"/>
                <w:szCs w:val="24"/>
                <w:rtl w:val="0"/>
              </w:rPr>
              <w:t xml:space="preserve">Contributors</w:t>
            </w:r>
          </w:p>
        </w:tc>
        <w:tc>
          <w:tcPr/>
          <w:p w:rsidR="00000000" w:rsidDel="00000000" w:rsidP="00000000" w:rsidRDefault="00000000" w:rsidRPr="00000000" w14:paraId="00000063">
            <w:pPr>
              <w:rPr>
                <w:rFonts w:ascii="Arial" w:cs="Arial" w:eastAsia="Arial" w:hAnsi="Arial"/>
                <w:sz w:val="24"/>
                <w:szCs w:val="24"/>
              </w:rPr>
            </w:pPr>
            <w:r w:rsidDel="00000000" w:rsidR="00000000" w:rsidRPr="00000000">
              <w:rPr>
                <w:rFonts w:ascii="Arial" w:cs="Arial" w:eastAsia="Arial" w:hAnsi="Arial"/>
                <w:color w:val="00b0f0"/>
                <w:sz w:val="24"/>
                <w:szCs w:val="24"/>
                <w:rtl w:val="0"/>
              </w:rPr>
              <w:t xml:space="preserve">Collaborators</w:t>
            </w:r>
            <w:r w:rsidDel="00000000" w:rsidR="00000000" w:rsidRPr="00000000">
              <w:rPr>
                <w:rtl w:val="0"/>
              </w:rPr>
            </w:r>
          </w:p>
        </w:tc>
      </w:tr>
      <w:tr>
        <w:trPr>
          <w:cantSplit w:val="0"/>
          <w:tblHeader w:val="0"/>
        </w:trPr>
        <w:tc>
          <w:tcPr/>
          <w:p w:rsidR="00000000" w:rsidDel="00000000" w:rsidP="00000000" w:rsidRDefault="00000000" w:rsidRPr="00000000" w14:paraId="00000064">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curious about the world around us.</w:t>
            </w:r>
          </w:p>
          <w:p w:rsidR="00000000" w:rsidDel="00000000" w:rsidP="00000000" w:rsidRDefault="00000000" w:rsidRPr="00000000" w14:paraId="00000065">
            <w:pPr>
              <w:rPr>
                <w:rFonts w:ascii="Arial" w:cs="Arial" w:eastAsia="Arial" w:hAnsi="Arial"/>
                <w:sz w:val="16"/>
                <w:szCs w:val="16"/>
              </w:rPr>
            </w:pPr>
            <w:r w:rsidDel="00000000" w:rsidR="00000000" w:rsidRPr="00000000">
              <w:rPr>
                <w:rFonts w:ascii="Arial" w:cs="Arial" w:eastAsia="Arial" w:hAnsi="Arial"/>
                <w:sz w:val="16"/>
                <w:szCs w:val="16"/>
                <w:rtl w:val="0"/>
              </w:rPr>
              <w:t xml:space="preserve">We question and challenge old and new information.</w:t>
            </w:r>
          </w:p>
          <w:p w:rsidR="00000000" w:rsidDel="00000000" w:rsidP="00000000" w:rsidRDefault="00000000" w:rsidRPr="00000000" w14:paraId="00000066">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creative, flexible and innovative thinkers.</w:t>
            </w:r>
          </w:p>
          <w:p w:rsidR="00000000" w:rsidDel="00000000" w:rsidP="00000000" w:rsidRDefault="00000000" w:rsidRPr="00000000" w14:paraId="00000067">
            <w:pPr>
              <w:rPr>
                <w:rFonts w:ascii="Arial" w:cs="Arial" w:eastAsia="Arial" w:hAnsi="Arial"/>
                <w:sz w:val="16"/>
                <w:szCs w:val="16"/>
              </w:rPr>
            </w:pPr>
            <w:r w:rsidDel="00000000" w:rsidR="00000000" w:rsidRPr="00000000">
              <w:rPr>
                <w:rFonts w:ascii="Arial" w:cs="Arial" w:eastAsia="Arial" w:hAnsi="Arial"/>
                <w:sz w:val="16"/>
                <w:szCs w:val="16"/>
                <w:rtl w:val="0"/>
              </w:rPr>
              <w:t xml:space="preserve">We draw on prior knowledge to help our thinking.</w:t>
            </w:r>
          </w:p>
          <w:p w:rsidR="00000000" w:rsidDel="00000000" w:rsidP="00000000" w:rsidRDefault="00000000" w:rsidRPr="00000000" w14:paraId="00000068">
            <w:pPr>
              <w:rPr>
                <w:rFonts w:ascii="Arial" w:cs="Arial" w:eastAsia="Arial" w:hAnsi="Arial"/>
                <w:sz w:val="16"/>
                <w:szCs w:val="16"/>
              </w:rPr>
            </w:pPr>
            <w:r w:rsidDel="00000000" w:rsidR="00000000" w:rsidRPr="00000000">
              <w:rPr>
                <w:rFonts w:ascii="Arial" w:cs="Arial" w:eastAsia="Arial" w:hAnsi="Arial"/>
                <w:sz w:val="16"/>
                <w:szCs w:val="16"/>
                <w:rtl w:val="0"/>
              </w:rPr>
              <w:t xml:space="preserve">We communicate our thinking clearly.</w:t>
            </w:r>
          </w:p>
          <w:p w:rsidR="00000000" w:rsidDel="00000000" w:rsidP="00000000" w:rsidRDefault="00000000" w:rsidRPr="00000000" w14:paraId="00000069">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aware of our own thinking, feelings and actions and their effect on others.</w:t>
            </w:r>
          </w:p>
        </w:tc>
        <w:tc>
          <w:tcPr/>
          <w:p w:rsidR="00000000" w:rsidDel="00000000" w:rsidP="00000000" w:rsidRDefault="00000000" w:rsidRPr="00000000" w14:paraId="0000006A">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active listeners &amp; can ask questions to gain deeper understanding.</w:t>
            </w:r>
          </w:p>
          <w:p w:rsidR="00000000" w:rsidDel="00000000" w:rsidP="00000000" w:rsidRDefault="00000000" w:rsidRPr="00000000" w14:paraId="0000006B">
            <w:pPr>
              <w:rPr>
                <w:rFonts w:ascii="Arial" w:cs="Arial" w:eastAsia="Arial" w:hAnsi="Arial"/>
                <w:sz w:val="16"/>
                <w:szCs w:val="16"/>
              </w:rPr>
            </w:pPr>
            <w:r w:rsidDel="00000000" w:rsidR="00000000" w:rsidRPr="00000000">
              <w:rPr>
                <w:rFonts w:ascii="Arial" w:cs="Arial" w:eastAsia="Arial" w:hAnsi="Arial"/>
                <w:sz w:val="16"/>
                <w:szCs w:val="16"/>
                <w:rtl w:val="0"/>
              </w:rPr>
              <w:t xml:space="preserve">We respect different points of view and share ideas with consideration and understanding.</w:t>
            </w:r>
          </w:p>
          <w:p w:rsidR="00000000" w:rsidDel="00000000" w:rsidP="00000000" w:rsidRDefault="00000000" w:rsidRPr="00000000" w14:paraId="0000006C">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confident speakers.</w:t>
            </w:r>
          </w:p>
          <w:p w:rsidR="00000000" w:rsidDel="00000000" w:rsidP="00000000" w:rsidRDefault="00000000" w:rsidRPr="00000000" w14:paraId="0000006D">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confident writers.</w:t>
            </w:r>
          </w:p>
        </w:tc>
        <w:tc>
          <w:tcPr/>
          <w:p w:rsidR="00000000" w:rsidDel="00000000" w:rsidP="00000000" w:rsidRDefault="00000000" w:rsidRPr="00000000" w14:paraId="0000006E">
            <w:pPr>
              <w:rPr>
                <w:rFonts w:ascii="Arial" w:cs="Arial" w:eastAsia="Arial" w:hAnsi="Arial"/>
                <w:sz w:val="16"/>
                <w:szCs w:val="16"/>
              </w:rPr>
            </w:pPr>
            <w:r w:rsidDel="00000000" w:rsidR="00000000" w:rsidRPr="00000000">
              <w:rPr>
                <w:rFonts w:ascii="Arial" w:cs="Arial" w:eastAsia="Arial" w:hAnsi="Arial"/>
                <w:sz w:val="16"/>
                <w:szCs w:val="16"/>
                <w:rtl w:val="0"/>
              </w:rPr>
              <w:t xml:space="preserve">We have a positive learning attitude.</w:t>
            </w:r>
          </w:p>
          <w:p w:rsidR="00000000" w:rsidDel="00000000" w:rsidP="00000000" w:rsidRDefault="00000000" w:rsidRPr="00000000" w14:paraId="0000006F">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resilient.</w:t>
            </w:r>
          </w:p>
          <w:p w:rsidR="00000000" w:rsidDel="00000000" w:rsidP="00000000" w:rsidRDefault="00000000" w:rsidRPr="00000000" w14:paraId="00000070">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organised and ready for learning.</w:t>
            </w:r>
          </w:p>
          <w:p w:rsidR="00000000" w:rsidDel="00000000" w:rsidP="00000000" w:rsidRDefault="00000000" w:rsidRPr="00000000" w14:paraId="00000071">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accountable and accepting of responsibility.</w:t>
            </w:r>
          </w:p>
          <w:p w:rsidR="00000000" w:rsidDel="00000000" w:rsidP="00000000" w:rsidRDefault="00000000" w:rsidRPr="00000000" w14:paraId="00000072">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responsible and respectful of our own and others' property. </w:t>
            </w:r>
          </w:p>
          <w:p w:rsidR="00000000" w:rsidDel="00000000" w:rsidP="00000000" w:rsidRDefault="00000000" w:rsidRPr="00000000" w14:paraId="00000073">
            <w:pPr>
              <w:rPr>
                <w:rFonts w:ascii="Arial" w:cs="Arial" w:eastAsia="Arial" w:hAnsi="Arial"/>
                <w:sz w:val="16"/>
                <w:szCs w:val="16"/>
              </w:rPr>
            </w:pPr>
            <w:r w:rsidDel="00000000" w:rsidR="00000000" w:rsidRPr="00000000">
              <w:rPr>
                <w:rFonts w:ascii="Arial" w:cs="Arial" w:eastAsia="Arial" w:hAnsi="Arial"/>
                <w:sz w:val="16"/>
                <w:szCs w:val="16"/>
                <w:rtl w:val="0"/>
              </w:rPr>
              <w:t xml:space="preserve">We demonstrate perseverance.</w:t>
            </w:r>
          </w:p>
          <w:p w:rsidR="00000000" w:rsidDel="00000000" w:rsidP="00000000" w:rsidRDefault="00000000" w:rsidRPr="00000000" w14:paraId="00000074">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willing to take acceptable risks.</w:t>
            </w:r>
          </w:p>
          <w:p w:rsidR="00000000" w:rsidDel="00000000" w:rsidP="00000000" w:rsidRDefault="00000000" w:rsidRPr="00000000" w14:paraId="00000075">
            <w:pPr>
              <w:rPr>
                <w:rFonts w:ascii="Arial" w:cs="Arial" w:eastAsia="Arial" w:hAnsi="Arial"/>
                <w:sz w:val="16"/>
                <w:szCs w:val="16"/>
              </w:rPr>
            </w:pPr>
            <w:r w:rsidDel="00000000" w:rsidR="00000000" w:rsidRPr="00000000">
              <w:rPr>
                <w:rFonts w:ascii="Arial" w:cs="Arial" w:eastAsia="Arial" w:hAnsi="Arial"/>
                <w:sz w:val="16"/>
                <w:szCs w:val="16"/>
                <w:rtl w:val="0"/>
              </w:rPr>
              <w:t xml:space="preserve">We can clearly explain what we are learning and why.</w:t>
            </w:r>
          </w:p>
          <w:p w:rsidR="00000000" w:rsidDel="00000000" w:rsidP="00000000" w:rsidRDefault="00000000" w:rsidRPr="00000000" w14:paraId="00000076">
            <w:pPr>
              <w:rPr>
                <w:rFonts w:ascii="Arial" w:cs="Arial" w:eastAsia="Arial" w:hAnsi="Arial"/>
                <w:sz w:val="16"/>
                <w:szCs w:val="16"/>
              </w:rPr>
            </w:pPr>
            <w:r w:rsidDel="00000000" w:rsidR="00000000" w:rsidRPr="00000000">
              <w:rPr>
                <w:rFonts w:ascii="Arial" w:cs="Arial" w:eastAsia="Arial" w:hAnsi="Arial"/>
                <w:sz w:val="16"/>
                <w:szCs w:val="16"/>
                <w:rtl w:val="0"/>
              </w:rPr>
              <w:t xml:space="preserve">We know our next steps in learning.</w:t>
            </w:r>
          </w:p>
          <w:p w:rsidR="00000000" w:rsidDel="00000000" w:rsidP="00000000" w:rsidRDefault="00000000" w:rsidRPr="00000000" w14:paraId="00000077">
            <w:pPr>
              <w:rPr>
                <w:rFonts w:ascii="Arial" w:cs="Arial" w:eastAsia="Arial" w:hAnsi="Arial"/>
                <w:sz w:val="16"/>
                <w:szCs w:val="16"/>
              </w:rPr>
            </w:pPr>
            <w:r w:rsidDel="00000000" w:rsidR="00000000" w:rsidRPr="00000000">
              <w:rPr>
                <w:rFonts w:ascii="Arial" w:cs="Arial" w:eastAsia="Arial" w:hAnsi="Arial"/>
                <w:sz w:val="16"/>
                <w:szCs w:val="16"/>
                <w:rtl w:val="0"/>
              </w:rPr>
              <w:t xml:space="preserve">We have self belief and set high standards.</w:t>
            </w:r>
          </w:p>
        </w:tc>
        <w:tc>
          <w:tcPr/>
          <w:p w:rsidR="00000000" w:rsidDel="00000000" w:rsidP="00000000" w:rsidRDefault="00000000" w:rsidRPr="00000000" w14:paraId="00000078">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helpful and show initiative.</w:t>
            </w:r>
          </w:p>
          <w:p w:rsidR="00000000" w:rsidDel="00000000" w:rsidP="00000000" w:rsidRDefault="00000000" w:rsidRPr="00000000" w14:paraId="00000079">
            <w:pPr>
              <w:rPr>
                <w:rFonts w:ascii="Arial" w:cs="Arial" w:eastAsia="Arial" w:hAnsi="Arial"/>
                <w:sz w:val="16"/>
                <w:szCs w:val="16"/>
              </w:rPr>
            </w:pPr>
            <w:r w:rsidDel="00000000" w:rsidR="00000000" w:rsidRPr="00000000">
              <w:rPr>
                <w:rFonts w:ascii="Arial" w:cs="Arial" w:eastAsia="Arial" w:hAnsi="Arial"/>
                <w:sz w:val="16"/>
                <w:szCs w:val="16"/>
                <w:rtl w:val="0"/>
              </w:rPr>
              <w:t xml:space="preserve">We respect diversity &amp; interact positively with others.</w:t>
            </w:r>
          </w:p>
          <w:p w:rsidR="00000000" w:rsidDel="00000000" w:rsidP="00000000" w:rsidRDefault="00000000" w:rsidRPr="00000000" w14:paraId="0000007A">
            <w:pPr>
              <w:rPr>
                <w:rFonts w:ascii="Arial" w:cs="Arial" w:eastAsia="Arial" w:hAnsi="Arial"/>
                <w:sz w:val="16"/>
                <w:szCs w:val="16"/>
              </w:rPr>
            </w:pPr>
            <w:r w:rsidDel="00000000" w:rsidR="00000000" w:rsidRPr="00000000">
              <w:rPr>
                <w:rFonts w:ascii="Arial" w:cs="Arial" w:eastAsia="Arial" w:hAnsi="Arial"/>
                <w:sz w:val="16"/>
                <w:szCs w:val="16"/>
                <w:rtl w:val="0"/>
              </w:rPr>
              <w:t xml:space="preserve">We have a positive impact on others.</w:t>
            </w:r>
          </w:p>
          <w:p w:rsidR="00000000" w:rsidDel="00000000" w:rsidP="00000000" w:rsidRDefault="00000000" w:rsidRPr="00000000" w14:paraId="0000007B">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actively involved &amp; contribute positively to the school community.</w:t>
            </w:r>
          </w:p>
        </w:tc>
        <w:tc>
          <w:tcPr/>
          <w:p w:rsidR="00000000" w:rsidDel="00000000" w:rsidP="00000000" w:rsidRDefault="00000000" w:rsidRPr="00000000" w14:paraId="0000007C">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diplomatic, encouraging and accepting of others' ideas in a group.</w:t>
            </w:r>
          </w:p>
          <w:p w:rsidR="00000000" w:rsidDel="00000000" w:rsidP="00000000" w:rsidRDefault="00000000" w:rsidRPr="00000000" w14:paraId="0000007D">
            <w:pPr>
              <w:rPr>
                <w:rFonts w:ascii="Arial" w:cs="Arial" w:eastAsia="Arial" w:hAnsi="Arial"/>
                <w:sz w:val="16"/>
                <w:szCs w:val="16"/>
              </w:rPr>
            </w:pPr>
            <w:r w:rsidDel="00000000" w:rsidR="00000000" w:rsidRPr="00000000">
              <w:rPr>
                <w:rFonts w:ascii="Arial" w:cs="Arial" w:eastAsia="Arial" w:hAnsi="Arial"/>
                <w:sz w:val="16"/>
                <w:szCs w:val="16"/>
                <w:rtl w:val="0"/>
              </w:rPr>
              <w:t xml:space="preserve">We work collaboratively with others in a group towards a common goal.</w:t>
            </w:r>
          </w:p>
          <w:p w:rsidR="00000000" w:rsidDel="00000000" w:rsidP="00000000" w:rsidRDefault="00000000" w:rsidRPr="00000000" w14:paraId="0000007E">
            <w:pPr>
              <w:rPr>
                <w:rFonts w:ascii="Arial" w:cs="Arial" w:eastAsia="Arial" w:hAnsi="Arial"/>
                <w:sz w:val="16"/>
                <w:szCs w:val="16"/>
              </w:rPr>
            </w:pPr>
            <w:r w:rsidDel="00000000" w:rsidR="00000000" w:rsidRPr="00000000">
              <w:rPr>
                <w:rFonts w:ascii="Arial" w:cs="Arial" w:eastAsia="Arial" w:hAnsi="Arial"/>
                <w:sz w:val="16"/>
                <w:szCs w:val="16"/>
                <w:rtl w:val="0"/>
              </w:rPr>
              <w:t xml:space="preserve">We are willing to share our own ideas in a group, so we can collaborate to develop them.</w:t>
            </w:r>
          </w:p>
          <w:p w:rsidR="00000000" w:rsidDel="00000000" w:rsidP="00000000" w:rsidRDefault="00000000" w:rsidRPr="00000000" w14:paraId="0000007F">
            <w:pPr>
              <w:rPr>
                <w:rFonts w:ascii="Arial" w:cs="Arial" w:eastAsia="Arial" w:hAnsi="Arial"/>
                <w:sz w:val="16"/>
                <w:szCs w:val="16"/>
              </w:rPr>
            </w:pPr>
            <w:r w:rsidDel="00000000" w:rsidR="00000000" w:rsidRPr="00000000">
              <w:rPr>
                <w:rFonts w:ascii="Arial" w:cs="Arial" w:eastAsia="Arial" w:hAnsi="Arial"/>
                <w:sz w:val="16"/>
                <w:szCs w:val="16"/>
                <w:rtl w:val="0"/>
              </w:rPr>
              <w:t xml:space="preserve">We listen respectfully &amp; actively to the contributions of others so we can fully understand and participate</w:t>
            </w:r>
          </w:p>
        </w:tc>
      </w:tr>
    </w:tbl>
    <w:p w:rsidR="00000000" w:rsidDel="00000000" w:rsidP="00000000" w:rsidRDefault="00000000" w:rsidRPr="00000000" w14:paraId="00000080">
      <w:pPr>
        <w:pageBreakBefore w:val="0"/>
        <w:rPr/>
      </w:pPr>
      <w:r w:rsidDel="00000000" w:rsidR="00000000" w:rsidRPr="00000000">
        <w:rPr>
          <w:rtl w:val="0"/>
        </w:rPr>
      </w:r>
    </w:p>
    <w:p w:rsidR="00000000" w:rsidDel="00000000" w:rsidP="00000000" w:rsidRDefault="00000000" w:rsidRPr="00000000" w14:paraId="00000081">
      <w:pPr>
        <w:pStyle w:val="Title"/>
        <w:pageBreakBefore w:val="0"/>
        <w:rPr>
          <w:color w:val="c5591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7918450</wp:posOffset>
            </wp:positionH>
            <wp:positionV relativeFrom="paragraph">
              <wp:posOffset>152400</wp:posOffset>
            </wp:positionV>
            <wp:extent cx="1155065" cy="1247775"/>
            <wp:effectExtent b="0" l="0" r="0" t="0"/>
            <wp:wrapSquare wrapText="bothSides" distB="0" distT="0" distL="114300" distR="114300"/>
            <wp:docPr id="94"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155065" cy="1247775"/>
                    </a:xfrm>
                    <a:prstGeom prst="rect"/>
                    <a:ln/>
                  </pic:spPr>
                </pic:pic>
              </a:graphicData>
            </a:graphic>
          </wp:anchor>
        </w:drawing>
      </w:r>
    </w:p>
    <w:p w:rsidR="00000000" w:rsidDel="00000000" w:rsidP="00000000" w:rsidRDefault="00000000" w:rsidRPr="00000000" w14:paraId="00000082">
      <w:pPr>
        <w:pStyle w:val="Title"/>
        <w:pageBreakBefore w:val="0"/>
        <w:rPr>
          <w:color w:val="c55911"/>
          <w:sz w:val="36"/>
          <w:szCs w:val="36"/>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Title"/>
        <w:pageBreakBefore w:val="0"/>
        <w:rPr>
          <w:color w:val="c55911"/>
          <w:sz w:val="36"/>
          <w:szCs w:val="36"/>
        </w:rPr>
      </w:pPr>
      <w:r w:rsidDel="00000000" w:rsidR="00000000" w:rsidRPr="00000000">
        <w:rPr>
          <w:color w:val="c55911"/>
          <w:sz w:val="36"/>
          <w:szCs w:val="36"/>
          <w:rtl w:val="0"/>
        </w:rPr>
        <w:t xml:space="preserve">Local Curriculum – Rangitane Iwi  </w:t>
      </w:r>
    </w:p>
    <w:p w:rsidR="00000000" w:rsidDel="00000000" w:rsidP="00000000" w:rsidRDefault="00000000" w:rsidRPr="00000000" w14:paraId="00000085">
      <w:pPr>
        <w:pageBreakBefore w:val="0"/>
        <w:rPr>
          <w:sz w:val="16"/>
          <w:szCs w:val="16"/>
        </w:rPr>
      </w:pPr>
      <w:r w:rsidDel="00000000" w:rsidR="00000000" w:rsidRPr="00000000">
        <w:rPr>
          <w:rFonts w:ascii="Arial" w:cs="Arial" w:eastAsia="Arial" w:hAnsi="Arial"/>
          <w:sz w:val="16"/>
          <w:szCs w:val="16"/>
          <w:rtl w:val="0"/>
        </w:rPr>
        <w:t xml:space="preserve">Parkland School acknowledges New Zealand’s cultural diversity and the unique position of Maori culture. </w:t>
      </w:r>
      <w:r w:rsidDel="00000000" w:rsidR="00000000" w:rsidRPr="00000000">
        <w:rPr>
          <w:rtl w:val="0"/>
        </w:rPr>
      </w:r>
    </w:p>
    <w:p w:rsidR="00000000" w:rsidDel="00000000" w:rsidP="00000000" w:rsidRDefault="00000000" w:rsidRPr="00000000" w14:paraId="00000086">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We recognise and value the importance of the teacher-learner relationship</w:t>
      </w:r>
      <w:r w:rsidDel="00000000" w:rsidR="00000000" w:rsidRPr="00000000">
        <w:rPr>
          <w:rtl w:val="0"/>
        </w:rPr>
      </w:r>
    </w:p>
    <w:p w:rsidR="00000000" w:rsidDel="00000000" w:rsidP="00000000" w:rsidRDefault="00000000" w:rsidRPr="00000000" w14:paraId="00000087">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We believe Maori students should achieve educational success as Maori </w:t>
      </w:r>
      <w:r w:rsidDel="00000000" w:rsidR="00000000" w:rsidRPr="00000000">
        <w:rPr>
          <w:rtl w:val="0"/>
        </w:rPr>
      </w:r>
    </w:p>
    <w:p w:rsidR="00000000" w:rsidDel="00000000" w:rsidP="00000000" w:rsidRDefault="00000000" w:rsidRPr="00000000" w14:paraId="00000088">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Teachers will know their students' backgrounds (identity), capabilities and will foster positive and productive relationships between students, Whanau and the school.</w:t>
      </w:r>
      <w:r w:rsidDel="00000000" w:rsidR="00000000" w:rsidRPr="00000000">
        <w:rPr>
          <w:rtl w:val="0"/>
        </w:rPr>
      </w:r>
    </w:p>
    <w:p w:rsidR="00000000" w:rsidDel="00000000" w:rsidP="00000000" w:rsidRDefault="00000000" w:rsidRPr="00000000" w14:paraId="00000089">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The school acknowledges and respects the importance of the cultural competencies for teachers. (Tataiako) Professional development will be provided to enable staff to explore and gain greater understanding of these.</w:t>
      </w:r>
      <w:r w:rsidDel="00000000" w:rsidR="00000000" w:rsidRPr="00000000">
        <w:rPr>
          <w:rtl w:val="0"/>
        </w:rPr>
      </w:r>
    </w:p>
    <w:p w:rsidR="00000000" w:rsidDel="00000000" w:rsidP="00000000" w:rsidRDefault="00000000" w:rsidRPr="00000000" w14:paraId="0000008A">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We will take all reasonable steps to include Tikanga Maori and Te Reo Maori within school programmes.</w:t>
      </w:r>
      <w:r w:rsidDel="00000000" w:rsidR="00000000" w:rsidRPr="00000000">
        <w:rPr>
          <w:rtl w:val="0"/>
        </w:rPr>
      </w:r>
    </w:p>
    <w:p w:rsidR="00000000" w:rsidDel="00000000" w:rsidP="00000000" w:rsidRDefault="00000000" w:rsidRPr="00000000" w14:paraId="0000008B">
      <w:pPr>
        <w:pageBreakBefore w:val="0"/>
        <w:numPr>
          <w:ilvl w:val="0"/>
          <w:numId w:val="6"/>
        </w:numPr>
        <w:spacing w:after="0" w:line="276" w:lineRule="auto"/>
        <w:ind w:left="720" w:hanging="359"/>
        <w:rPr>
          <w:sz w:val="16"/>
          <w:szCs w:val="16"/>
        </w:rPr>
      </w:pPr>
      <w:r w:rsidDel="00000000" w:rsidR="00000000" w:rsidRPr="00000000">
        <w:rPr>
          <w:rFonts w:ascii="Arial" w:cs="Arial" w:eastAsia="Arial" w:hAnsi="Arial"/>
          <w:sz w:val="16"/>
          <w:szCs w:val="16"/>
          <w:rtl w:val="0"/>
        </w:rPr>
        <w:t xml:space="preserve">We will foster the positive relationships already established between families, Whanau and the school through regular and direct personal contact, based around the learning and cultural needs of students.</w:t>
      </w:r>
      <w:r w:rsidDel="00000000" w:rsidR="00000000" w:rsidRPr="00000000">
        <w:rPr>
          <w:rtl w:val="0"/>
        </w:rPr>
      </w:r>
    </w:p>
    <w:p w:rsidR="00000000" w:rsidDel="00000000" w:rsidP="00000000" w:rsidRDefault="00000000" w:rsidRPr="00000000" w14:paraId="0000008C">
      <w:pPr>
        <w:pageBreakBefore w:val="0"/>
        <w:numPr>
          <w:ilvl w:val="0"/>
          <w:numId w:val="6"/>
        </w:numPr>
        <w:spacing w:after="0" w:line="240" w:lineRule="auto"/>
        <w:ind w:left="720" w:hanging="359"/>
        <w:rPr>
          <w:sz w:val="16"/>
          <w:szCs w:val="16"/>
        </w:rPr>
      </w:pPr>
      <w:r w:rsidDel="00000000" w:rsidR="00000000" w:rsidRPr="00000000">
        <w:rPr>
          <w:rFonts w:ascii="Arial" w:cs="Arial" w:eastAsia="Arial" w:hAnsi="Arial"/>
          <w:sz w:val="16"/>
          <w:szCs w:val="16"/>
          <w:rtl w:val="0"/>
        </w:rPr>
        <w:t xml:space="preserve">The school will recognise, consider and be inclusive of students with Pacific backgrounds. </w:t>
      </w:r>
      <w:r w:rsidDel="00000000" w:rsidR="00000000" w:rsidRPr="00000000">
        <w:rPr>
          <w:rtl w:val="0"/>
        </w:rPr>
      </w:r>
    </w:p>
    <w:p w:rsidR="00000000" w:rsidDel="00000000" w:rsidP="00000000" w:rsidRDefault="00000000" w:rsidRPr="00000000" w14:paraId="0000008D">
      <w:pPr>
        <w:pageBreakBefore w:val="0"/>
        <w:tabs>
          <w:tab w:val="left" w:leader="none" w:pos="1350"/>
        </w:tabs>
        <w:rPr>
          <w:sz w:val="16"/>
          <w:szCs w:val="16"/>
        </w:rPr>
      </w:pPr>
      <w:r w:rsidDel="00000000" w:rsidR="00000000" w:rsidRPr="00000000">
        <w:rPr>
          <w:rtl w:val="0"/>
        </w:rPr>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16"/>
          <w:szCs w:val="16"/>
        </w:rPr>
      </w:pPr>
      <w:r w:rsidDel="00000000" w:rsidR="00000000" w:rsidRPr="00000000">
        <w:rPr>
          <w:rFonts w:ascii="Arial" w:cs="Arial" w:eastAsia="Arial" w:hAnsi="Arial"/>
          <w:b w:val="1"/>
          <w:i w:val="1"/>
          <w:color w:val="000000"/>
          <w:sz w:val="16"/>
          <w:szCs w:val="16"/>
          <w:rtl w:val="0"/>
        </w:rPr>
        <w:t xml:space="preserve">The board will respond to any request for instruction in Te Reo Maori by:</w:t>
      </w:r>
      <w:r w:rsidDel="00000000" w:rsidR="00000000" w:rsidRPr="00000000">
        <w:rPr>
          <w:rtl w:val="0"/>
        </w:rPr>
      </w:r>
    </w:p>
    <w:p w:rsidR="00000000" w:rsidDel="00000000" w:rsidP="00000000" w:rsidRDefault="00000000" w:rsidRPr="00000000" w14:paraId="0000008F">
      <w:pPr>
        <w:pageBreakBefore w:val="0"/>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i w:val="1"/>
          <w:color w:val="000000"/>
          <w:sz w:val="16"/>
          <w:szCs w:val="16"/>
          <w:rtl w:val="0"/>
        </w:rPr>
        <w:t xml:space="preserve">Advising the parent of the current level of Te Reo and Tikanga Maori available at the school</w:t>
      </w:r>
      <w:r w:rsidDel="00000000" w:rsidR="00000000" w:rsidRPr="00000000">
        <w:rPr>
          <w:rtl w:val="0"/>
        </w:rPr>
      </w:r>
    </w:p>
    <w:p w:rsidR="00000000" w:rsidDel="00000000" w:rsidP="00000000" w:rsidRDefault="00000000" w:rsidRPr="00000000" w14:paraId="00000090">
      <w:pPr>
        <w:pageBreakBefore w:val="0"/>
        <w:numPr>
          <w:ilvl w:val="0"/>
          <w:numId w:val="5"/>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i w:val="1"/>
          <w:color w:val="000000"/>
          <w:sz w:val="16"/>
          <w:szCs w:val="16"/>
          <w:rtl w:val="0"/>
        </w:rPr>
        <w:t xml:space="preserve">Offering to explore possibilities for extending the current provision including:</w:t>
      </w: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pacing w:after="0" w:line="240" w:lineRule="auto"/>
        <w:ind w:left="1740" w:firstLine="0"/>
        <w:rPr>
          <w:rFonts w:ascii="Times New Roman" w:cs="Times New Roman" w:eastAsia="Times New Roman" w:hAnsi="Times New Roman"/>
          <w:color w:val="000000"/>
          <w:sz w:val="16"/>
          <w:szCs w:val="16"/>
        </w:rPr>
      </w:pP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i w:val="1"/>
          <w:color w:val="000000"/>
          <w:sz w:val="16"/>
          <w:szCs w:val="16"/>
          <w:rtl w:val="0"/>
        </w:rPr>
        <w:t xml:space="preserve">Dual enrolment with The Correspondence School</w:t>
      </w: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pacing w:after="0" w:line="240" w:lineRule="auto"/>
        <w:ind w:left="1740" w:firstLine="0"/>
        <w:rPr>
          <w:rFonts w:ascii="Times New Roman" w:cs="Times New Roman" w:eastAsia="Times New Roman" w:hAnsi="Times New Roman"/>
          <w:color w:val="000000"/>
          <w:sz w:val="16"/>
          <w:szCs w:val="16"/>
        </w:rPr>
      </w:pP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i w:val="1"/>
          <w:color w:val="000000"/>
          <w:sz w:val="16"/>
          <w:szCs w:val="16"/>
          <w:rtl w:val="0"/>
        </w:rPr>
        <w:t xml:space="preserve">Consulting with the School Adviser Maori</w:t>
      </w: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pacing w:after="0" w:line="240" w:lineRule="auto"/>
        <w:ind w:left="1740" w:firstLine="0"/>
        <w:rPr>
          <w:rFonts w:ascii="Times New Roman" w:cs="Times New Roman" w:eastAsia="Times New Roman" w:hAnsi="Times New Roman"/>
          <w:color w:val="000000"/>
          <w:sz w:val="16"/>
          <w:szCs w:val="16"/>
        </w:rPr>
      </w:pP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i w:val="1"/>
          <w:color w:val="000000"/>
          <w:sz w:val="16"/>
          <w:szCs w:val="16"/>
          <w:rtl w:val="0"/>
        </w:rPr>
        <w:t xml:space="preserve">Consulting with another school able to provide a higher level of Te Reo and Tikanga Maori</w:t>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i w:val="1"/>
          <w:color w:val="000000"/>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5788660</wp:posOffset>
            </wp:positionH>
            <wp:positionV relativeFrom="paragraph">
              <wp:posOffset>93980</wp:posOffset>
            </wp:positionV>
            <wp:extent cx="857250" cy="1108710"/>
            <wp:effectExtent b="0" l="0" r="0" t="0"/>
            <wp:wrapSquare wrapText="bothSides" distB="0" distT="0" distL="114300" distR="114300"/>
            <wp:docPr descr="C:\Users\Principal.TELA-5CG5532NJ0\Google Drive\Downloads\tohu (2).png" id="93" name="image1.png"/>
            <a:graphic>
              <a:graphicData uri="http://schemas.openxmlformats.org/drawingml/2006/picture">
                <pic:pic>
                  <pic:nvPicPr>
                    <pic:cNvPr descr="C:\Users\Principal.TELA-5CG5532NJ0\Google Drive\Downloads\tohu (2).png" id="0" name="image1.png"/>
                    <pic:cNvPicPr preferRelativeResize="0"/>
                  </pic:nvPicPr>
                  <pic:blipFill>
                    <a:blip r:embed="rId14"/>
                    <a:srcRect b="0" l="0" r="0" t="0"/>
                    <a:stretch>
                      <a:fillRect/>
                    </a:stretch>
                  </pic:blipFill>
                  <pic:spPr>
                    <a:xfrm>
                      <a:off x="0" y="0"/>
                      <a:ext cx="857250" cy="1108710"/>
                    </a:xfrm>
                    <a:prstGeom prst="rect"/>
                    <a:ln/>
                  </pic:spPr>
                </pic:pic>
              </a:graphicData>
            </a:graphic>
          </wp:anchor>
        </w:drawing>
      </w:r>
    </w:p>
    <w:p w:rsidR="00000000" w:rsidDel="00000000" w:rsidP="00000000" w:rsidRDefault="00000000" w:rsidRPr="00000000" w14:paraId="00000095">
      <w:pPr>
        <w:pageBreakBefore w:val="0"/>
        <w:rPr>
          <w:rFonts w:ascii="Arial" w:cs="Arial" w:eastAsia="Arial" w:hAnsi="Arial"/>
          <w:b w:val="1"/>
        </w:rPr>
      </w:pPr>
      <w:r w:rsidDel="00000000" w:rsidR="00000000" w:rsidRPr="00000000">
        <w:rPr>
          <w:rtl w:val="0"/>
        </w:rPr>
      </w:r>
    </w:p>
    <w:p w:rsidR="00000000" w:rsidDel="00000000" w:rsidP="00000000" w:rsidRDefault="00000000" w:rsidRPr="00000000" w14:paraId="00000096">
      <w:pPr>
        <w:pageBreakBefore w:val="0"/>
        <w:rPr>
          <w:color w:val="c55911"/>
          <w:sz w:val="36"/>
          <w:szCs w:val="36"/>
        </w:rPr>
      </w:pPr>
      <w:r w:rsidDel="00000000" w:rsidR="00000000" w:rsidRPr="00000000">
        <w:rPr>
          <w:color w:val="c55911"/>
          <w:sz w:val="36"/>
          <w:szCs w:val="36"/>
          <w:rtl w:val="0"/>
        </w:rPr>
        <w:t xml:space="preserve">Rangitane Iwi Partnership &amp; Local Inclusive Curriculum</w:t>
      </w:r>
    </w:p>
    <w:p w:rsidR="00000000" w:rsidDel="00000000" w:rsidP="00000000" w:rsidRDefault="00000000" w:rsidRPr="00000000" w14:paraId="00000097">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Parkland School and the Board of Trustees </w:t>
      </w:r>
    </w:p>
    <w:p w:rsidR="00000000" w:rsidDel="00000000" w:rsidP="00000000" w:rsidRDefault="00000000" w:rsidRPr="00000000" w14:paraId="00000098">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i w:val="1"/>
          <w:color w:val="000000"/>
          <w:sz w:val="16"/>
          <w:szCs w:val="16"/>
        </w:rPr>
      </w:pPr>
      <w:r w:rsidDel="00000000" w:rsidR="00000000" w:rsidRPr="00000000">
        <w:rPr>
          <w:rFonts w:ascii="Arial" w:cs="Arial" w:eastAsia="Arial" w:hAnsi="Arial"/>
          <w:color w:val="000000"/>
          <w:sz w:val="16"/>
          <w:szCs w:val="16"/>
          <w:rtl w:val="0"/>
        </w:rPr>
        <w:t xml:space="preserve">firstly acknowledge the special status of Maori as </w:t>
      </w:r>
      <w:r w:rsidDel="00000000" w:rsidR="00000000" w:rsidRPr="00000000">
        <w:rPr>
          <w:rFonts w:ascii="Arial" w:cs="Arial" w:eastAsia="Arial" w:hAnsi="Arial"/>
          <w:b w:val="1"/>
          <w:i w:val="1"/>
          <w:color w:val="000000"/>
          <w:sz w:val="16"/>
          <w:szCs w:val="16"/>
          <w:rtl w:val="0"/>
        </w:rPr>
        <w:t xml:space="preserve">Tangata Whenua </w:t>
      </w:r>
      <w:r w:rsidDel="00000000" w:rsidR="00000000" w:rsidRPr="00000000">
        <w:rPr>
          <w:rFonts w:ascii="Arial" w:cs="Arial" w:eastAsia="Arial" w:hAnsi="Arial"/>
          <w:i w:val="1"/>
          <w:color w:val="000000"/>
          <w:sz w:val="16"/>
          <w:szCs w:val="16"/>
          <w:rtl w:val="0"/>
        </w:rPr>
        <w:t xml:space="preserve">of Aotearoa New Zealand.</w:t>
      </w:r>
    </w:p>
    <w:p w:rsidR="00000000" w:rsidDel="00000000" w:rsidP="00000000" w:rsidRDefault="00000000" w:rsidRPr="00000000" w14:paraId="00000099">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Secondly </w:t>
      </w:r>
      <w:r w:rsidDel="00000000" w:rsidR="00000000" w:rsidRPr="00000000">
        <w:rPr>
          <w:rFonts w:ascii="Arial" w:cs="Arial" w:eastAsia="Arial" w:hAnsi="Arial"/>
          <w:b w:val="1"/>
          <w:i w:val="1"/>
          <w:color w:val="000000"/>
          <w:sz w:val="16"/>
          <w:szCs w:val="16"/>
          <w:rtl w:val="0"/>
        </w:rPr>
        <w:t xml:space="preserve">Te Reo Maori</w:t>
      </w:r>
      <w:r w:rsidDel="00000000" w:rsidR="00000000" w:rsidRPr="00000000">
        <w:rPr>
          <w:rFonts w:ascii="Arial" w:cs="Arial" w:eastAsia="Arial" w:hAnsi="Arial"/>
          <w:color w:val="000000"/>
          <w:sz w:val="16"/>
          <w:szCs w:val="16"/>
          <w:rtl w:val="0"/>
        </w:rPr>
        <w:t xml:space="preserve">, Maori Language 1987 as an Official Language of Aotearoa New Zealand and</w:t>
      </w:r>
    </w:p>
    <w:p w:rsidR="00000000" w:rsidDel="00000000" w:rsidP="00000000" w:rsidRDefault="00000000" w:rsidRPr="00000000" w14:paraId="0000009A">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Thirdly </w:t>
      </w:r>
      <w:r w:rsidDel="00000000" w:rsidR="00000000" w:rsidRPr="00000000">
        <w:rPr>
          <w:rFonts w:ascii="Arial" w:cs="Arial" w:eastAsia="Arial" w:hAnsi="Arial"/>
          <w:b w:val="1"/>
          <w:i w:val="1"/>
          <w:color w:val="000000"/>
          <w:sz w:val="16"/>
          <w:szCs w:val="16"/>
          <w:rtl w:val="0"/>
        </w:rPr>
        <w:t xml:space="preserve">Te Tiriti o Waitangi </w:t>
      </w:r>
      <w:r w:rsidDel="00000000" w:rsidR="00000000" w:rsidRPr="00000000">
        <w:rPr>
          <w:rFonts w:ascii="Arial" w:cs="Arial" w:eastAsia="Arial" w:hAnsi="Arial"/>
          <w:color w:val="000000"/>
          <w:sz w:val="16"/>
          <w:szCs w:val="16"/>
          <w:rtl w:val="0"/>
        </w:rPr>
        <w:t xml:space="preserve">the Treaty of Waitangi 1840 as the founding document of Aotearoa New Zealand as a Nation.</w:t>
      </w:r>
    </w:p>
    <w:p w:rsidR="00000000" w:rsidDel="00000000" w:rsidP="00000000" w:rsidRDefault="00000000" w:rsidRPr="00000000" w14:paraId="0000009B">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b w:val="1"/>
          <w:i w:val="1"/>
          <w:sz w:val="16"/>
          <w:szCs w:val="16"/>
        </w:rPr>
      </w:pPr>
      <w:r w:rsidDel="00000000" w:rsidR="00000000" w:rsidRPr="00000000">
        <w:rPr>
          <w:rFonts w:ascii="Arial" w:cs="Arial" w:eastAsia="Arial" w:hAnsi="Arial"/>
          <w:b w:val="1"/>
          <w:sz w:val="16"/>
          <w:szCs w:val="16"/>
          <w:rtl w:val="0"/>
        </w:rPr>
        <w:t xml:space="preserve">Parkland School </w:t>
      </w:r>
      <w:r w:rsidDel="00000000" w:rsidR="00000000" w:rsidRPr="00000000">
        <w:rPr>
          <w:rFonts w:ascii="Arial" w:cs="Arial" w:eastAsia="Arial" w:hAnsi="Arial"/>
          <w:sz w:val="16"/>
          <w:szCs w:val="16"/>
          <w:rtl w:val="0"/>
        </w:rPr>
        <w:t xml:space="preserve">is located in the North-Eastern corner of Palmerston North City and therefore amongst the </w:t>
      </w:r>
      <w:r w:rsidDel="00000000" w:rsidR="00000000" w:rsidRPr="00000000">
        <w:rPr>
          <w:rFonts w:ascii="Arial" w:cs="Arial" w:eastAsia="Arial" w:hAnsi="Arial"/>
          <w:b w:val="1"/>
          <w:i w:val="1"/>
          <w:sz w:val="16"/>
          <w:szCs w:val="16"/>
          <w:rtl w:val="0"/>
        </w:rPr>
        <w:t xml:space="preserve">Mana-Whenua Iwi, Rangitane O Manawatu.</w:t>
      </w:r>
    </w:p>
    <w:p w:rsidR="00000000" w:rsidDel="00000000" w:rsidP="00000000" w:rsidRDefault="00000000" w:rsidRPr="00000000" w14:paraId="0000009D">
      <w:pPr>
        <w:pageBreakBefore w:val="0"/>
        <w:rPr>
          <w:rFonts w:ascii="Arial" w:cs="Arial" w:eastAsia="Arial" w:hAnsi="Arial"/>
          <w:b w:val="1"/>
          <w:i w:val="1"/>
          <w:sz w:val="16"/>
          <w:szCs w:val="16"/>
        </w:rPr>
      </w:pPr>
      <w:r w:rsidDel="00000000" w:rsidR="00000000" w:rsidRPr="00000000">
        <w:rPr>
          <w:rFonts w:ascii="Arial" w:cs="Arial" w:eastAsia="Arial" w:hAnsi="Arial"/>
          <w:sz w:val="16"/>
          <w:szCs w:val="16"/>
          <w:rtl w:val="0"/>
        </w:rPr>
        <w:t xml:space="preserve">On the 17</w:t>
      </w:r>
      <w:r w:rsidDel="00000000" w:rsidR="00000000" w:rsidRPr="00000000">
        <w:rPr>
          <w:rFonts w:ascii="Arial" w:cs="Arial" w:eastAsia="Arial" w:hAnsi="Arial"/>
          <w:sz w:val="16"/>
          <w:szCs w:val="16"/>
          <w:vertAlign w:val="superscript"/>
          <w:rtl w:val="0"/>
        </w:rPr>
        <w:t xml:space="preserve">th</w:t>
      </w:r>
      <w:r w:rsidDel="00000000" w:rsidR="00000000" w:rsidRPr="00000000">
        <w:rPr>
          <w:rFonts w:ascii="Arial" w:cs="Arial" w:eastAsia="Arial" w:hAnsi="Arial"/>
          <w:sz w:val="16"/>
          <w:szCs w:val="16"/>
          <w:rtl w:val="0"/>
        </w:rPr>
        <w:t xml:space="preserve"> February 2016 Parkland School signed a Memorandum of Understanding (MOU) direct with </w:t>
      </w:r>
      <w:r w:rsidDel="00000000" w:rsidR="00000000" w:rsidRPr="00000000">
        <w:rPr>
          <w:rFonts w:ascii="Arial" w:cs="Arial" w:eastAsia="Arial" w:hAnsi="Arial"/>
          <w:b w:val="1"/>
          <w:i w:val="1"/>
          <w:sz w:val="16"/>
          <w:szCs w:val="16"/>
          <w:rtl w:val="0"/>
        </w:rPr>
        <w:t xml:space="preserve">Tanenuiarangi Manawatu Incorporated </w:t>
      </w:r>
      <w:r w:rsidDel="00000000" w:rsidR="00000000" w:rsidRPr="00000000">
        <w:rPr>
          <w:rFonts w:ascii="Arial" w:cs="Arial" w:eastAsia="Arial" w:hAnsi="Arial"/>
          <w:sz w:val="16"/>
          <w:szCs w:val="16"/>
          <w:rtl w:val="0"/>
        </w:rPr>
        <w:t xml:space="preserve">on behalf of </w:t>
      </w:r>
      <w:r w:rsidDel="00000000" w:rsidR="00000000" w:rsidRPr="00000000">
        <w:rPr>
          <w:rFonts w:ascii="Arial" w:cs="Arial" w:eastAsia="Arial" w:hAnsi="Arial"/>
          <w:b w:val="1"/>
          <w:i w:val="1"/>
          <w:sz w:val="16"/>
          <w:szCs w:val="16"/>
          <w:rtl w:val="0"/>
        </w:rPr>
        <w:t xml:space="preserve">Rangitane O Manawatu Iwi.</w:t>
      </w:r>
    </w:p>
    <w:p w:rsidR="00000000" w:rsidDel="00000000" w:rsidP="00000000" w:rsidRDefault="00000000" w:rsidRPr="00000000" w14:paraId="0000009E">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The key objective of the MOU is to enable </w:t>
      </w:r>
      <w:r w:rsidDel="00000000" w:rsidR="00000000" w:rsidRPr="00000000">
        <w:rPr>
          <w:rFonts w:ascii="Arial" w:cs="Arial" w:eastAsia="Arial" w:hAnsi="Arial"/>
          <w:b w:val="1"/>
          <w:i w:val="1"/>
          <w:sz w:val="16"/>
          <w:szCs w:val="16"/>
          <w:rtl w:val="0"/>
        </w:rPr>
        <w:t xml:space="preserve">Rangitane O Manawatu Iwi </w:t>
      </w:r>
      <w:r w:rsidDel="00000000" w:rsidR="00000000" w:rsidRPr="00000000">
        <w:rPr>
          <w:rFonts w:ascii="Arial" w:cs="Arial" w:eastAsia="Arial" w:hAnsi="Arial"/>
          <w:sz w:val="16"/>
          <w:szCs w:val="16"/>
          <w:rtl w:val="0"/>
        </w:rPr>
        <w:t xml:space="preserve">and </w:t>
      </w:r>
      <w:r w:rsidDel="00000000" w:rsidR="00000000" w:rsidRPr="00000000">
        <w:rPr>
          <w:rFonts w:ascii="Arial" w:cs="Arial" w:eastAsia="Arial" w:hAnsi="Arial"/>
          <w:b w:val="1"/>
          <w:i w:val="1"/>
          <w:sz w:val="16"/>
          <w:szCs w:val="16"/>
          <w:rtl w:val="0"/>
        </w:rPr>
        <w:t xml:space="preserve">Parkland School</w:t>
      </w:r>
      <w:r w:rsidDel="00000000" w:rsidR="00000000" w:rsidRPr="00000000">
        <w:rPr>
          <w:rFonts w:ascii="Arial" w:cs="Arial" w:eastAsia="Arial" w:hAnsi="Arial"/>
          <w:sz w:val="16"/>
          <w:szCs w:val="16"/>
          <w:rtl w:val="0"/>
        </w:rPr>
        <w:t xml:space="preserve"> to establish a collaborative mutually respectful relationship that further enhances the schools determination to support the</w:t>
      </w:r>
      <w:r w:rsidDel="00000000" w:rsidR="00000000" w:rsidRPr="00000000">
        <w:rPr>
          <w:rFonts w:ascii="Arial" w:cs="Arial" w:eastAsia="Arial" w:hAnsi="Arial"/>
          <w:b w:val="1"/>
          <w:sz w:val="16"/>
          <w:szCs w:val="16"/>
          <w:rtl w:val="0"/>
        </w:rPr>
        <w:t xml:space="preserve"> </w:t>
      </w:r>
      <w:r w:rsidDel="00000000" w:rsidR="00000000" w:rsidRPr="00000000">
        <w:rPr>
          <w:rFonts w:ascii="Arial" w:cs="Arial" w:eastAsia="Arial" w:hAnsi="Arial"/>
          <w:sz w:val="16"/>
          <w:szCs w:val="16"/>
          <w:rtl w:val="0"/>
        </w:rPr>
        <w:t xml:space="preserve">education pathways of all learners and their </w:t>
      </w:r>
      <w:r w:rsidDel="00000000" w:rsidR="00000000" w:rsidRPr="00000000">
        <w:rPr>
          <w:rFonts w:ascii="Arial" w:cs="Arial" w:eastAsia="Arial" w:hAnsi="Arial"/>
          <w:b w:val="1"/>
          <w:sz w:val="16"/>
          <w:szCs w:val="16"/>
          <w:rtl w:val="0"/>
        </w:rPr>
        <w:t xml:space="preserve">whanau</w:t>
      </w:r>
      <w:r w:rsidDel="00000000" w:rsidR="00000000" w:rsidRPr="00000000">
        <w:rPr>
          <w:rFonts w:ascii="Arial" w:cs="Arial" w:eastAsia="Arial" w:hAnsi="Arial"/>
          <w:sz w:val="16"/>
          <w:szCs w:val="16"/>
          <w:rtl w:val="0"/>
        </w:rPr>
        <w:t xml:space="preserve"> and the wider </w:t>
      </w:r>
      <w:r w:rsidDel="00000000" w:rsidR="00000000" w:rsidRPr="00000000">
        <w:rPr>
          <w:rFonts w:ascii="Arial" w:cs="Arial" w:eastAsia="Arial" w:hAnsi="Arial"/>
          <w:b w:val="1"/>
          <w:sz w:val="16"/>
          <w:szCs w:val="16"/>
          <w:rtl w:val="0"/>
        </w:rPr>
        <w:t xml:space="preserve">Parkland School</w:t>
      </w:r>
      <w:r w:rsidDel="00000000" w:rsidR="00000000" w:rsidRPr="00000000">
        <w:rPr>
          <w:rFonts w:ascii="Arial" w:cs="Arial" w:eastAsia="Arial" w:hAnsi="Arial"/>
          <w:sz w:val="16"/>
          <w:szCs w:val="16"/>
          <w:rtl w:val="0"/>
        </w:rPr>
        <w:t xml:space="preserve"> community.</w:t>
      </w:r>
    </w:p>
    <w:p w:rsidR="00000000" w:rsidDel="00000000" w:rsidP="00000000" w:rsidRDefault="00000000" w:rsidRPr="00000000" w14:paraId="0000009F">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This support is encased within the Cultural Responsive Framework </w:t>
      </w:r>
      <w:r w:rsidDel="00000000" w:rsidR="00000000" w:rsidRPr="00000000">
        <w:rPr>
          <w:rFonts w:ascii="Arial" w:cs="Arial" w:eastAsia="Arial" w:hAnsi="Arial"/>
          <w:color w:val="c55911"/>
          <w:sz w:val="16"/>
          <w:szCs w:val="16"/>
          <w:rtl w:val="0"/>
        </w:rPr>
        <w:t xml:space="preserve">(He Tohu Aroha) </w:t>
      </w:r>
      <w:r w:rsidDel="00000000" w:rsidR="00000000" w:rsidRPr="00000000">
        <w:rPr>
          <w:rFonts w:ascii="Arial" w:cs="Arial" w:eastAsia="Arial" w:hAnsi="Arial"/>
          <w:sz w:val="16"/>
          <w:szCs w:val="16"/>
          <w:rtl w:val="0"/>
        </w:rPr>
        <w:t xml:space="preserve">collaboratively developed with </w:t>
      </w:r>
      <w:r w:rsidDel="00000000" w:rsidR="00000000" w:rsidRPr="00000000">
        <w:rPr>
          <w:rFonts w:ascii="Arial" w:cs="Arial" w:eastAsia="Arial" w:hAnsi="Arial"/>
          <w:b w:val="1"/>
          <w:i w:val="1"/>
          <w:sz w:val="16"/>
          <w:szCs w:val="16"/>
          <w:rtl w:val="0"/>
        </w:rPr>
        <w:t xml:space="preserve">Rangitane O Manawatu Iwi </w:t>
      </w:r>
      <w:r w:rsidDel="00000000" w:rsidR="00000000" w:rsidRPr="00000000">
        <w:rPr>
          <w:rFonts w:ascii="Arial" w:cs="Arial" w:eastAsia="Arial" w:hAnsi="Arial"/>
          <w:sz w:val="16"/>
          <w:szCs w:val="16"/>
          <w:rtl w:val="0"/>
        </w:rPr>
        <w:t xml:space="preserve">as part of our Teacher Led Innovation Fund project. (TLIF)</w:t>
      </w:r>
    </w:p>
    <w:p w:rsidR="00000000" w:rsidDel="00000000" w:rsidP="00000000" w:rsidRDefault="00000000" w:rsidRPr="00000000" w14:paraId="000000A0">
      <w:pPr>
        <w:pageBreakBefore w:val="0"/>
        <w:rPr>
          <w:rFonts w:ascii="Arial" w:cs="Arial" w:eastAsia="Arial" w:hAnsi="Arial"/>
          <w:sz w:val="16"/>
          <w:szCs w:val="16"/>
        </w:rPr>
      </w:pPr>
      <w:r w:rsidDel="00000000" w:rsidR="00000000" w:rsidRPr="00000000">
        <w:rPr>
          <w:rFonts w:ascii="Arial" w:cs="Arial" w:eastAsia="Arial" w:hAnsi="Arial"/>
          <w:sz w:val="16"/>
          <w:szCs w:val="16"/>
          <w:rtl w:val="0"/>
        </w:rPr>
        <w:t xml:space="preserve">Our focus:</w:t>
      </w:r>
      <w:r w:rsidDel="00000000" w:rsidR="00000000" w:rsidRPr="00000000">
        <w:drawing>
          <wp:anchor allowOverlap="1" behindDoc="0" distB="0" distT="0" distL="114300" distR="114300" hidden="0" layoutInCell="1" locked="0" relativeHeight="0" simplePos="0">
            <wp:simplePos x="0" y="0"/>
            <wp:positionH relativeFrom="column">
              <wp:posOffset>5788660</wp:posOffset>
            </wp:positionH>
            <wp:positionV relativeFrom="paragraph">
              <wp:posOffset>6350</wp:posOffset>
            </wp:positionV>
            <wp:extent cx="857250" cy="1108710"/>
            <wp:effectExtent b="0" l="0" r="0" t="0"/>
            <wp:wrapSquare wrapText="bothSides" distB="0" distT="0" distL="114300" distR="114300"/>
            <wp:docPr descr="C:\Users\Principal.TELA-5CG5532NJ0\Google Drive\Downloads\tohu (2).png" id="96" name="image1.png"/>
            <a:graphic>
              <a:graphicData uri="http://schemas.openxmlformats.org/drawingml/2006/picture">
                <pic:pic>
                  <pic:nvPicPr>
                    <pic:cNvPr descr="C:\Users\Principal.TELA-5CG5532NJ0\Google Drive\Downloads\tohu (2).png" id="0" name="image1.png"/>
                    <pic:cNvPicPr preferRelativeResize="0"/>
                  </pic:nvPicPr>
                  <pic:blipFill>
                    <a:blip r:embed="rId14"/>
                    <a:srcRect b="0" l="0" r="0" t="0"/>
                    <a:stretch>
                      <a:fillRect/>
                    </a:stretch>
                  </pic:blipFill>
                  <pic:spPr>
                    <a:xfrm>
                      <a:off x="0" y="0"/>
                      <a:ext cx="857250" cy="1108710"/>
                    </a:xfrm>
                    <a:prstGeom prst="rect"/>
                    <a:ln/>
                  </pic:spPr>
                </pic:pic>
              </a:graphicData>
            </a:graphic>
          </wp:anchor>
        </w:drawing>
      </w:r>
    </w:p>
    <w:p w:rsidR="00000000" w:rsidDel="00000000" w:rsidP="00000000" w:rsidRDefault="00000000" w:rsidRPr="00000000" w14:paraId="000000A1">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 develop effective teacher practice</w:t>
      </w:r>
    </w:p>
    <w:p w:rsidR="00000000" w:rsidDel="00000000" w:rsidP="00000000" w:rsidRDefault="00000000" w:rsidRPr="00000000" w14:paraId="000000A2">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 grow teacher knowledge of culturally responsive practice</w:t>
      </w:r>
    </w:p>
    <w:p w:rsidR="00000000" w:rsidDel="00000000" w:rsidP="00000000" w:rsidRDefault="00000000" w:rsidRPr="00000000" w14:paraId="000000A3">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 grow teacher knowledge of Rangitane tikanga, kawa &amp; history</w:t>
      </w:r>
    </w:p>
    <w:p w:rsidR="00000000" w:rsidDel="00000000" w:rsidP="00000000" w:rsidRDefault="00000000" w:rsidRPr="00000000" w14:paraId="000000A4">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 enhance student hauora and identity</w:t>
      </w:r>
    </w:p>
    <w:p w:rsidR="00000000" w:rsidDel="00000000" w:rsidP="00000000" w:rsidRDefault="00000000" w:rsidRPr="00000000" w14:paraId="000000A5">
      <w:pPr>
        <w:pageBreakBefore w:val="0"/>
        <w:widowControl w:val="0"/>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To develop and maintain positive, respectful relationships with Rangitane iwi</w:t>
      </w:r>
    </w:p>
    <w:p w:rsidR="00000000" w:rsidDel="00000000" w:rsidP="00000000" w:rsidRDefault="00000000" w:rsidRPr="00000000" w14:paraId="000000A6">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A7">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 Rangitane Logo…</w:t>
      </w:r>
      <w:r w:rsidDel="00000000" w:rsidR="00000000" w:rsidRPr="00000000">
        <w:rPr>
          <w:rtl w:val="0"/>
        </w:rPr>
      </w:r>
    </w:p>
    <w:p w:rsidR="00000000" w:rsidDel="00000000" w:rsidP="00000000" w:rsidRDefault="00000000" w:rsidRPr="00000000" w14:paraId="000000A8">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"Our Logo speaks of a dynamic and purposeful movement forward for Rangitāne in the Manawatū.  </w:t>
      </w:r>
      <w:r w:rsidDel="00000000" w:rsidR="00000000" w:rsidRPr="00000000">
        <w:rPr>
          <w:rtl w:val="0"/>
        </w:rPr>
      </w:r>
    </w:p>
    <w:p w:rsidR="00000000" w:rsidDel="00000000" w:rsidP="00000000" w:rsidRDefault="00000000" w:rsidRPr="00000000" w14:paraId="000000A9">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The </w:t>
      </w:r>
      <w:r w:rsidDel="00000000" w:rsidR="00000000" w:rsidRPr="00000000">
        <w:rPr>
          <w:rFonts w:ascii="Arial" w:cs="Arial" w:eastAsia="Arial" w:hAnsi="Arial"/>
          <w:b w:val="1"/>
          <w:i w:val="1"/>
          <w:color w:val="ffc000"/>
          <w:sz w:val="16"/>
          <w:szCs w:val="16"/>
          <w:rtl w:val="0"/>
        </w:rPr>
        <w:t xml:space="preserve">Gold</w:t>
      </w:r>
      <w:r w:rsidDel="00000000" w:rsidR="00000000" w:rsidRPr="00000000">
        <w:rPr>
          <w:rFonts w:ascii="Arial" w:cs="Arial" w:eastAsia="Arial" w:hAnsi="Arial"/>
          <w:i w:val="1"/>
          <w:color w:val="000000"/>
          <w:sz w:val="16"/>
          <w:szCs w:val="16"/>
          <w:rtl w:val="0"/>
        </w:rPr>
        <w:t xml:space="preserve"> Koru denotes the Wairua, Life and the Unity of the Tangata Whenua,</w:t>
      </w:r>
      <w:r w:rsidDel="00000000" w:rsidR="00000000" w:rsidRPr="00000000">
        <w:rPr>
          <w:rtl w:val="0"/>
        </w:rPr>
      </w:r>
    </w:p>
    <w:p w:rsidR="00000000" w:rsidDel="00000000" w:rsidP="00000000" w:rsidRDefault="00000000" w:rsidRPr="00000000" w14:paraId="000000AA">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The </w:t>
      </w:r>
      <w:r w:rsidDel="00000000" w:rsidR="00000000" w:rsidRPr="00000000">
        <w:rPr>
          <w:rFonts w:ascii="Arial" w:cs="Arial" w:eastAsia="Arial" w:hAnsi="Arial"/>
          <w:b w:val="1"/>
          <w:i w:val="1"/>
          <w:color w:val="00b050"/>
          <w:sz w:val="16"/>
          <w:szCs w:val="16"/>
          <w:rtl w:val="0"/>
        </w:rPr>
        <w:t xml:space="preserve">Green</w:t>
      </w:r>
      <w:r w:rsidDel="00000000" w:rsidR="00000000" w:rsidRPr="00000000">
        <w:rPr>
          <w:rFonts w:ascii="Arial" w:cs="Arial" w:eastAsia="Arial" w:hAnsi="Arial"/>
          <w:i w:val="1"/>
          <w:color w:val="000000"/>
          <w:sz w:val="16"/>
          <w:szCs w:val="16"/>
          <w:rtl w:val="0"/>
        </w:rPr>
        <w:t xml:space="preserve"> Koru reflects the living natural forces,</w:t>
      </w:r>
      <w:r w:rsidDel="00000000" w:rsidR="00000000" w:rsidRPr="00000000">
        <w:rPr>
          <w:rtl w:val="0"/>
        </w:rPr>
      </w:r>
    </w:p>
    <w:p w:rsidR="00000000" w:rsidDel="00000000" w:rsidP="00000000" w:rsidRDefault="00000000" w:rsidRPr="00000000" w14:paraId="000000AB">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The </w:t>
      </w:r>
      <w:r w:rsidDel="00000000" w:rsidR="00000000" w:rsidRPr="00000000">
        <w:rPr>
          <w:rFonts w:ascii="Arial" w:cs="Arial" w:eastAsia="Arial" w:hAnsi="Arial"/>
          <w:b w:val="1"/>
          <w:i w:val="1"/>
          <w:color w:val="000000"/>
          <w:sz w:val="16"/>
          <w:szCs w:val="16"/>
          <w:rtl w:val="0"/>
        </w:rPr>
        <w:t xml:space="preserve">Black </w:t>
      </w:r>
      <w:r w:rsidDel="00000000" w:rsidR="00000000" w:rsidRPr="00000000">
        <w:rPr>
          <w:rFonts w:ascii="Arial" w:cs="Arial" w:eastAsia="Arial" w:hAnsi="Arial"/>
          <w:i w:val="1"/>
          <w:color w:val="000000"/>
          <w:sz w:val="16"/>
          <w:szCs w:val="16"/>
          <w:rtl w:val="0"/>
        </w:rPr>
        <w:t xml:space="preserve">Koru the strong background of ancestral heritage,                                 </w:t>
      </w:r>
      <w:r w:rsidDel="00000000" w:rsidR="00000000" w:rsidRPr="00000000">
        <w:rPr>
          <w:rtl w:val="0"/>
        </w:rPr>
      </w:r>
    </w:p>
    <w:p w:rsidR="00000000" w:rsidDel="00000000" w:rsidP="00000000" w:rsidRDefault="00000000" w:rsidRPr="00000000" w14:paraId="000000AC">
      <w:pPr>
        <w:pageBreakBefore w:val="0"/>
        <w:shd w:fill="ffffff" w:val="clear"/>
        <w:spacing w:after="0" w:lineRule="auto"/>
        <w:ind w:right="31"/>
        <w:rPr>
          <w:rFonts w:ascii="Arial" w:cs="Arial" w:eastAsia="Arial" w:hAnsi="Arial"/>
          <w:i w:val="1"/>
          <w:color w:val="222222"/>
          <w:sz w:val="16"/>
          <w:szCs w:val="16"/>
        </w:rPr>
      </w:pPr>
      <w:r w:rsidDel="00000000" w:rsidR="00000000" w:rsidRPr="00000000">
        <w:rPr>
          <w:rFonts w:ascii="Arial" w:cs="Arial" w:eastAsia="Arial" w:hAnsi="Arial"/>
          <w:i w:val="1"/>
          <w:color w:val="000000"/>
          <w:sz w:val="16"/>
          <w:szCs w:val="16"/>
          <w:rtl w:val="0"/>
        </w:rPr>
        <w:t xml:space="preserve">The </w:t>
      </w:r>
      <w:r w:rsidDel="00000000" w:rsidR="00000000" w:rsidRPr="00000000">
        <w:rPr>
          <w:rFonts w:ascii="Arial" w:cs="Arial" w:eastAsia="Arial" w:hAnsi="Arial"/>
          <w:i w:val="1"/>
          <w:color w:val="ff0000"/>
          <w:sz w:val="16"/>
          <w:szCs w:val="16"/>
          <w:rtl w:val="0"/>
        </w:rPr>
        <w:t xml:space="preserve">Red</w:t>
      </w:r>
      <w:r w:rsidDel="00000000" w:rsidR="00000000" w:rsidRPr="00000000">
        <w:rPr>
          <w:rFonts w:ascii="Arial" w:cs="Arial" w:eastAsia="Arial" w:hAnsi="Arial"/>
          <w:i w:val="1"/>
          <w:color w:val="000000"/>
          <w:sz w:val="16"/>
          <w:szCs w:val="16"/>
          <w:rtl w:val="0"/>
        </w:rPr>
        <w:t xml:space="preserve"> Feather represents our Tinorangatiratanga, by working through the power of the pen we will regain and holdfast to our resources.</w:t>
      </w:r>
      <w:r w:rsidDel="00000000" w:rsidR="00000000" w:rsidRPr="00000000">
        <w:rPr>
          <w:rtl w:val="0"/>
        </w:rPr>
      </w:r>
    </w:p>
    <w:p w:rsidR="00000000" w:rsidDel="00000000" w:rsidP="00000000" w:rsidRDefault="00000000" w:rsidRPr="00000000" w14:paraId="000000AD">
      <w:pPr>
        <w:pageBreakBefore w:val="0"/>
        <w:rPr>
          <w:rFonts w:ascii="Arial" w:cs="Arial" w:eastAsia="Arial" w:hAnsi="Arial"/>
        </w:rPr>
      </w:pPr>
      <w:r w:rsidDel="00000000" w:rsidR="00000000" w:rsidRPr="00000000">
        <w:rPr>
          <w:rtl w:val="0"/>
        </w:rPr>
      </w:r>
    </w:p>
    <w:p w:rsidR="00000000" w:rsidDel="00000000" w:rsidP="00000000" w:rsidRDefault="00000000" w:rsidRPr="00000000" w14:paraId="000000AE">
      <w:pPr>
        <w:pStyle w:val="Title"/>
        <w:pageBreakBefore w:val="0"/>
        <w:rPr>
          <w:b w:val="1"/>
          <w:color w:val="92d050"/>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Title"/>
        <w:pageBreakBefore w:val="0"/>
        <w:jc w:val="center"/>
        <w:rPr>
          <w:b w:val="1"/>
          <w:color w:val="92d050"/>
        </w:rPr>
      </w:pPr>
      <w:r w:rsidDel="00000000" w:rsidR="00000000" w:rsidRPr="00000000">
        <w:rPr>
          <w:b w:val="1"/>
          <w:color w:val="92d050"/>
          <w:rtl w:val="0"/>
        </w:rPr>
        <w:t xml:space="preserve">Parkland School Strategic Priorities </w:t>
      </w:r>
    </w:p>
    <w:p w:rsidR="00000000" w:rsidDel="00000000" w:rsidP="00000000" w:rsidRDefault="00000000" w:rsidRPr="00000000" w14:paraId="000000B4">
      <w:pPr>
        <w:pStyle w:val="Title"/>
        <w:pageBreakBefore w:val="0"/>
        <w:jc w:val="center"/>
        <w:rPr>
          <w:b w:val="1"/>
          <w:color w:val="92d050"/>
        </w:rPr>
      </w:pPr>
      <w:r w:rsidDel="00000000" w:rsidR="00000000" w:rsidRPr="00000000">
        <w:rPr>
          <w:b w:val="1"/>
          <w:color w:val="92d050"/>
          <w:rtl w:val="0"/>
        </w:rPr>
        <w:t xml:space="preserve">2020 - 2023</w:t>
      </w:r>
    </w:p>
    <w:p w:rsidR="00000000" w:rsidDel="00000000" w:rsidP="00000000" w:rsidRDefault="00000000" w:rsidRPr="00000000" w14:paraId="000000B5">
      <w:pPr>
        <w:pageBreakBefore w:val="0"/>
        <w:rPr/>
      </w:pPr>
      <w:r w:rsidDel="00000000" w:rsidR="00000000" w:rsidRPr="00000000">
        <w:rPr>
          <w:rtl w:val="0"/>
        </w:rPr>
      </w:r>
    </w:p>
    <w:tbl>
      <w:tblPr>
        <w:tblStyle w:val="Table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blHeader w:val="0"/>
        </w:trPr>
        <w:tc>
          <w:tcPr>
            <w:shd w:fill="538135" w:val="clear"/>
          </w:tcPr>
          <w:p w:rsidR="00000000" w:rsidDel="00000000" w:rsidP="00000000" w:rsidRDefault="00000000" w:rsidRPr="00000000" w14:paraId="000000B6">
            <w:pPr>
              <w:jc w:val="center"/>
              <w:rPr>
                <w:rFonts w:ascii="Arial" w:cs="Arial" w:eastAsia="Arial" w:hAnsi="Arial"/>
                <w:sz w:val="32"/>
                <w:szCs w:val="32"/>
              </w:rPr>
            </w:pPr>
            <w:r w:rsidDel="00000000" w:rsidR="00000000" w:rsidRPr="00000000">
              <w:rPr>
                <w:rFonts w:ascii="Arial" w:cs="Arial" w:eastAsia="Arial" w:hAnsi="Arial"/>
                <w:color w:val="ffffff"/>
                <w:sz w:val="32"/>
                <w:szCs w:val="32"/>
                <w:rtl w:val="0"/>
              </w:rPr>
              <w:t xml:space="preserve">Traditional values within a culture of consideration.</w:t>
            </w:r>
            <w:r w:rsidDel="00000000" w:rsidR="00000000" w:rsidRPr="00000000">
              <w:rPr>
                <w:rtl w:val="0"/>
              </w:rPr>
            </w:r>
          </w:p>
        </w:tc>
      </w:tr>
    </w:tbl>
    <w:p w:rsidR="00000000" w:rsidDel="00000000" w:rsidP="00000000" w:rsidRDefault="00000000" w:rsidRPr="00000000" w14:paraId="000000B7">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2495550</wp:posOffset>
            </wp:positionH>
            <wp:positionV relativeFrom="paragraph">
              <wp:posOffset>92075</wp:posOffset>
            </wp:positionV>
            <wp:extent cx="655955" cy="654050"/>
            <wp:effectExtent b="0" l="0" r="0" t="0"/>
            <wp:wrapSquare wrapText="bothSides" distB="0" distT="0" distL="114300" distR="114300"/>
            <wp:docPr id="95" name="image10.png"/>
            <a:graphic>
              <a:graphicData uri="http://schemas.openxmlformats.org/drawingml/2006/picture">
                <pic:pic>
                  <pic:nvPicPr>
                    <pic:cNvPr id="0" name="image10.png"/>
                    <pic:cNvPicPr preferRelativeResize="0"/>
                  </pic:nvPicPr>
                  <pic:blipFill>
                    <a:blip r:embed="rId15"/>
                    <a:srcRect b="12030" l="30816" r="31022" t="20376"/>
                    <a:stretch>
                      <a:fillRect/>
                    </a:stretch>
                  </pic:blipFill>
                  <pic:spPr>
                    <a:xfrm>
                      <a:off x="0" y="0"/>
                      <a:ext cx="655955" cy="654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4756150</wp:posOffset>
            </wp:positionH>
            <wp:positionV relativeFrom="paragraph">
              <wp:posOffset>132715</wp:posOffset>
            </wp:positionV>
            <wp:extent cx="438150" cy="566420"/>
            <wp:effectExtent b="0" l="0" r="0" t="0"/>
            <wp:wrapSquare wrapText="bothSides" distB="0" distT="0" distL="114300" distR="114300"/>
            <wp:docPr descr="C:\Users\Principal.TELA-5CG5532NJ0\Google Drive\Downloads\tohu (2).png" id="89" name="image11.png"/>
            <a:graphic>
              <a:graphicData uri="http://schemas.openxmlformats.org/drawingml/2006/picture">
                <pic:pic>
                  <pic:nvPicPr>
                    <pic:cNvPr descr="C:\Users\Principal.TELA-5CG5532NJ0\Google Drive\Downloads\tohu (2).png" id="0" name="image11.png"/>
                    <pic:cNvPicPr preferRelativeResize="0"/>
                  </pic:nvPicPr>
                  <pic:blipFill>
                    <a:blip r:embed="rId16"/>
                    <a:srcRect b="0" l="0" r="0" t="0"/>
                    <a:stretch>
                      <a:fillRect/>
                    </a:stretch>
                  </pic:blipFill>
                  <pic:spPr>
                    <a:xfrm>
                      <a:off x="0" y="0"/>
                      <a:ext cx="438150" cy="566420"/>
                    </a:xfrm>
                    <a:prstGeom prst="rect"/>
                    <a:ln/>
                  </pic:spPr>
                </pic:pic>
              </a:graphicData>
            </a:graphic>
          </wp:anchor>
        </w:drawing>
      </w:r>
    </w:p>
    <w:p w:rsidR="00000000" w:rsidDel="00000000" w:rsidP="00000000" w:rsidRDefault="00000000" w:rsidRPr="00000000" w14:paraId="000000B8">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793750</wp:posOffset>
            </wp:positionH>
            <wp:positionV relativeFrom="paragraph">
              <wp:posOffset>136525</wp:posOffset>
            </wp:positionV>
            <wp:extent cx="1568450" cy="299683"/>
            <wp:effectExtent b="0" l="0" r="0" t="0"/>
            <wp:wrapSquare wrapText="bothSides" distB="0" distT="0" distL="114300" distR="114300"/>
            <wp:docPr descr="https://lh3.googleusercontent.com/Dzb2BKAd5OgEsniQKhQBy39awLrKYxM5mE3b4UGSL4lzDNAmcPpaebEKb0gPjG1eA1B_nJVO0nEp-KmYIMHEhqZseYy3BTgoXUUOtUYR6pjgcnIOTq1vMAsXst3W3woxHhBQxn6B" id="88" name="image9.png"/>
            <a:graphic>
              <a:graphicData uri="http://schemas.openxmlformats.org/drawingml/2006/picture">
                <pic:pic>
                  <pic:nvPicPr>
                    <pic:cNvPr descr="https://lh3.googleusercontent.com/Dzb2BKAd5OgEsniQKhQBy39awLrKYxM5mE3b4UGSL4lzDNAmcPpaebEKb0gPjG1eA1B_nJVO0nEp-KmYIMHEhqZseYy3BTgoXUUOtUYR6pjgcnIOTq1vMAsXst3W3woxHhBQxn6B" id="0" name="image9.png"/>
                    <pic:cNvPicPr preferRelativeResize="0"/>
                  </pic:nvPicPr>
                  <pic:blipFill>
                    <a:blip r:embed="rId17"/>
                    <a:srcRect b="0" l="0" r="0" t="0"/>
                    <a:stretch>
                      <a:fillRect/>
                    </a:stretch>
                  </pic:blipFill>
                  <pic:spPr>
                    <a:xfrm>
                      <a:off x="0" y="0"/>
                      <a:ext cx="1568450" cy="299683"/>
                    </a:xfrm>
                    <a:prstGeom prst="rect"/>
                    <a:ln/>
                  </pic:spPr>
                </pic:pic>
              </a:graphicData>
            </a:graphic>
          </wp:anchor>
        </w:drawing>
      </w:r>
    </w:p>
    <w:p w:rsidR="00000000" w:rsidDel="00000000" w:rsidP="00000000" w:rsidRDefault="00000000" w:rsidRPr="00000000" w14:paraId="000000B9">
      <w:pPr>
        <w:pageBreakBefore w:val="0"/>
        <w:rPr/>
      </w:pPr>
      <w:r w:rsidDel="00000000" w:rsidR="00000000" w:rsidRPr="00000000">
        <w:rPr>
          <w:rtl w:val="0"/>
        </w:rPr>
      </w:r>
    </w:p>
    <w:tbl>
      <w:tblPr>
        <w:tblStyle w:val="Table6"/>
        <w:tblW w:w="1045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4"/>
        <w:gridCol w:w="1613"/>
        <w:gridCol w:w="2239"/>
        <w:gridCol w:w="1460"/>
        <w:gridCol w:w="1781"/>
        <w:gridCol w:w="1639"/>
        <w:tblGridChange w:id="0">
          <w:tblGrid>
            <w:gridCol w:w="1724"/>
            <w:gridCol w:w="1613"/>
            <w:gridCol w:w="2239"/>
            <w:gridCol w:w="1460"/>
            <w:gridCol w:w="1781"/>
            <w:gridCol w:w="1639"/>
          </w:tblGrid>
        </w:tblGridChange>
      </w:tblGrid>
      <w:tr>
        <w:trPr>
          <w:cantSplit w:val="0"/>
          <w:tblHeader w:val="0"/>
        </w:trPr>
        <w:tc>
          <w:tcPr>
            <w:shd w:fill="00b0f0" w:val="clear"/>
          </w:tcPr>
          <w:p w:rsidR="00000000" w:rsidDel="00000000" w:rsidP="00000000" w:rsidRDefault="00000000" w:rsidRPr="00000000" w14:paraId="000000BA">
            <w:pPr>
              <w:rPr>
                <w:rFonts w:ascii="Arial" w:cs="Arial" w:eastAsia="Arial" w:hAnsi="Arial"/>
                <w:color w:val="ffffff"/>
              </w:rPr>
            </w:pPr>
            <w:r w:rsidDel="00000000" w:rsidR="00000000" w:rsidRPr="00000000">
              <w:rPr>
                <w:rFonts w:ascii="Arial" w:cs="Arial" w:eastAsia="Arial" w:hAnsi="Arial"/>
                <w:color w:val="ffffff"/>
                <w:rtl w:val="0"/>
              </w:rPr>
              <w:t xml:space="preserve">Student Achievement</w:t>
            </w:r>
          </w:p>
        </w:tc>
        <w:tc>
          <w:tcPr>
            <w:shd w:fill="ff0066" w:val="clear"/>
          </w:tcPr>
          <w:p w:rsidR="00000000" w:rsidDel="00000000" w:rsidP="00000000" w:rsidRDefault="00000000" w:rsidRPr="00000000" w14:paraId="000000BB">
            <w:pP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Kahui Ako</w:t>
            </w:r>
          </w:p>
        </w:tc>
        <w:tc>
          <w:tcPr>
            <w:shd w:fill="538135" w:val="clear"/>
          </w:tcPr>
          <w:p w:rsidR="00000000" w:rsidDel="00000000" w:rsidP="00000000" w:rsidRDefault="00000000" w:rsidRPr="00000000" w14:paraId="000000BC">
            <w:pP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Parkland Key Competencies</w:t>
            </w:r>
          </w:p>
        </w:tc>
        <w:tc>
          <w:tcPr>
            <w:shd w:fill="ffff00" w:val="clear"/>
          </w:tcPr>
          <w:p w:rsidR="00000000" w:rsidDel="00000000" w:rsidP="00000000" w:rsidRDefault="00000000" w:rsidRPr="00000000" w14:paraId="000000BD">
            <w:pPr>
              <w:rPr>
                <w:rFonts w:ascii="Arial" w:cs="Arial" w:eastAsia="Arial" w:hAnsi="Arial"/>
                <w:color w:val="ffffff"/>
              </w:rPr>
            </w:pPr>
            <w:r w:rsidDel="00000000" w:rsidR="00000000" w:rsidRPr="00000000">
              <w:rPr>
                <w:rFonts w:ascii="Arial" w:cs="Arial" w:eastAsia="Arial" w:hAnsi="Arial"/>
                <w:color w:val="000000"/>
                <w:rtl w:val="0"/>
              </w:rPr>
              <w:t xml:space="preserve">Active, Healthy, Balanced Lives</w:t>
            </w:r>
            <w:r w:rsidDel="00000000" w:rsidR="00000000" w:rsidRPr="00000000">
              <w:rPr>
                <w:rtl w:val="0"/>
              </w:rPr>
            </w:r>
          </w:p>
        </w:tc>
        <w:tc>
          <w:tcPr>
            <w:shd w:fill="ed7d31" w:val="clear"/>
          </w:tcPr>
          <w:p w:rsidR="00000000" w:rsidDel="00000000" w:rsidP="00000000" w:rsidRDefault="00000000" w:rsidRPr="00000000" w14:paraId="000000BE">
            <w:pP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Partnerships</w:t>
            </w:r>
          </w:p>
        </w:tc>
        <w:tc>
          <w:tcPr>
            <w:shd w:fill="7030a0" w:val="clear"/>
          </w:tcPr>
          <w:p w:rsidR="00000000" w:rsidDel="00000000" w:rsidP="00000000" w:rsidRDefault="00000000" w:rsidRPr="00000000" w14:paraId="000000BF">
            <w:pPr>
              <w:rPr>
                <w:rFonts w:ascii="Arial" w:cs="Arial" w:eastAsia="Arial" w:hAnsi="Arial"/>
                <w:color w:val="ffffff"/>
                <w:sz w:val="24"/>
                <w:szCs w:val="24"/>
              </w:rPr>
            </w:pPr>
            <w:r w:rsidDel="00000000" w:rsidR="00000000" w:rsidRPr="00000000">
              <w:rPr>
                <w:rFonts w:ascii="Arial" w:cs="Arial" w:eastAsia="Arial" w:hAnsi="Arial"/>
                <w:color w:val="ffffff"/>
                <w:sz w:val="24"/>
                <w:szCs w:val="24"/>
                <w:rtl w:val="0"/>
              </w:rPr>
              <w:t xml:space="preserve">Future Focussed</w:t>
            </w:r>
          </w:p>
        </w:tc>
      </w:tr>
      <w:tr>
        <w:trPr>
          <w:cantSplit w:val="0"/>
          <w:tblHeader w:val="0"/>
        </w:trPr>
        <w:tc>
          <w:tcPr/>
          <w:p w:rsidR="00000000" w:rsidDel="00000000" w:rsidP="00000000" w:rsidRDefault="00000000" w:rsidRPr="00000000" w14:paraId="000000C0">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c>
          <w:tcPr/>
          <w:p w:rsidR="00000000" w:rsidDel="00000000" w:rsidP="00000000" w:rsidRDefault="00000000" w:rsidRPr="00000000" w14:paraId="000000C1">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c>
          <w:tcPr/>
          <w:p w:rsidR="00000000" w:rsidDel="00000000" w:rsidP="00000000" w:rsidRDefault="00000000" w:rsidRPr="00000000" w14:paraId="000000C2">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c>
          <w:tcPr/>
          <w:p w:rsidR="00000000" w:rsidDel="00000000" w:rsidP="00000000" w:rsidRDefault="00000000" w:rsidRPr="00000000" w14:paraId="000000C3">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c>
          <w:tcPr/>
          <w:p w:rsidR="00000000" w:rsidDel="00000000" w:rsidP="00000000" w:rsidRDefault="00000000" w:rsidRPr="00000000" w14:paraId="000000C4">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c>
          <w:tcPr/>
          <w:p w:rsidR="00000000" w:rsidDel="00000000" w:rsidP="00000000" w:rsidRDefault="00000000" w:rsidRPr="00000000" w14:paraId="000000C5">
            <w:pPr>
              <w:jc w:val="cente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Broad Goal</w:t>
            </w:r>
          </w:p>
        </w:tc>
      </w:tr>
      <w:tr>
        <w:trPr>
          <w:cantSplit w:val="0"/>
          <w:tblHeader w:val="0"/>
        </w:trPr>
        <w:tc>
          <w:tcPr/>
          <w:p w:rsidR="00000000" w:rsidDel="00000000" w:rsidP="00000000" w:rsidRDefault="00000000" w:rsidRPr="00000000" w14:paraId="000000C6">
            <w:pPr>
              <w:rPr>
                <w:rFonts w:ascii="Arial" w:cs="Arial" w:eastAsia="Arial" w:hAnsi="Arial"/>
                <w:sz w:val="20"/>
                <w:szCs w:val="20"/>
              </w:rPr>
            </w:pPr>
            <w:r w:rsidDel="00000000" w:rsidR="00000000" w:rsidRPr="00000000">
              <w:rPr>
                <w:rFonts w:ascii="Arial" w:cs="Arial" w:eastAsia="Arial" w:hAnsi="Arial"/>
                <w:sz w:val="20"/>
                <w:szCs w:val="20"/>
                <w:rtl w:val="0"/>
              </w:rPr>
              <w:t xml:space="preserve">All students will achieve at or beyond national expectations at their level.</w:t>
            </w:r>
          </w:p>
        </w:tc>
        <w:tc>
          <w:tcPr/>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The Kahui Ako will strengthen our collective and collaborative practice by prioritising and focussing on clearly identified needs.</w:t>
            </w:r>
          </w:p>
          <w:p w:rsidR="00000000" w:rsidDel="00000000" w:rsidP="00000000" w:rsidRDefault="00000000" w:rsidRPr="00000000" w14:paraId="000000C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‘grow’ through each of the developmental stages for each of the respective Parkland Key Competencies.</w:t>
            </w:r>
          </w:p>
          <w:p w:rsidR="00000000" w:rsidDel="00000000" w:rsidP="00000000" w:rsidRDefault="00000000" w:rsidRPr="00000000" w14:paraId="000000C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sz w:val="20"/>
                <w:szCs w:val="20"/>
              </w:rPr>
            </w:pPr>
            <w:r w:rsidDel="00000000" w:rsidR="00000000" w:rsidRPr="00000000">
              <w:rPr/>
              <w:drawing>
                <wp:inline distB="0" distT="0" distL="0" distR="0">
                  <wp:extent cx="1307789" cy="798344"/>
                  <wp:effectExtent b="0" l="0" r="0" t="0"/>
                  <wp:docPr id="9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1307789" cy="7983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will have active, healthy and balanced lives.</w:t>
            </w:r>
          </w:p>
        </w:tc>
        <w:tc>
          <w:tcPr/>
          <w:p w:rsidR="00000000" w:rsidDel="00000000" w:rsidP="00000000" w:rsidRDefault="00000000" w:rsidRPr="00000000" w14:paraId="000000CE">
            <w:pPr>
              <w:rPr>
                <w:rFonts w:ascii="Arial" w:cs="Arial" w:eastAsia="Arial" w:hAnsi="Arial"/>
                <w:sz w:val="20"/>
                <w:szCs w:val="20"/>
              </w:rPr>
            </w:pPr>
            <w:r w:rsidDel="00000000" w:rsidR="00000000" w:rsidRPr="00000000">
              <w:rPr>
                <w:rFonts w:ascii="Arial" w:cs="Arial" w:eastAsia="Arial" w:hAnsi="Arial"/>
                <w:sz w:val="20"/>
                <w:szCs w:val="20"/>
                <w:rtl w:val="0"/>
              </w:rPr>
              <w:t xml:space="preserve">Students achievements and well being/hauora will be enhanced by a range of positive and supportive learning partnerships.</w:t>
            </w:r>
          </w:p>
        </w:tc>
        <w:tc>
          <w:tcPr/>
          <w:p w:rsidR="00000000" w:rsidDel="00000000" w:rsidP="00000000" w:rsidRDefault="00000000" w:rsidRPr="00000000" w14:paraId="000000CF">
            <w:pPr>
              <w:rPr>
                <w:rFonts w:ascii="Arial" w:cs="Arial" w:eastAsia="Arial" w:hAnsi="Arial"/>
                <w:sz w:val="20"/>
                <w:szCs w:val="20"/>
              </w:rPr>
            </w:pPr>
            <w:r w:rsidDel="00000000" w:rsidR="00000000" w:rsidRPr="00000000">
              <w:rPr>
                <w:rFonts w:ascii="Arial" w:cs="Arial" w:eastAsia="Arial" w:hAnsi="Arial"/>
                <w:sz w:val="20"/>
                <w:szCs w:val="20"/>
                <w:rtl w:val="0"/>
              </w:rPr>
              <w:t xml:space="preserve">We will support learners to recognise that they have a stake in the future, and a role and responsibility as citizens to take action to help shape that future.</w:t>
            </w:r>
          </w:p>
        </w:tc>
      </w:tr>
    </w:tbl>
    <w:p w:rsidR="00000000" w:rsidDel="00000000" w:rsidP="00000000" w:rsidRDefault="00000000" w:rsidRPr="00000000" w14:paraId="000000D0">
      <w:pPr>
        <w:pageBreakBefore w:val="0"/>
        <w:rPr>
          <w:rFonts w:ascii="Arial" w:cs="Arial" w:eastAsia="Arial" w:hAnsi="Arial"/>
          <w:sz w:val="32"/>
          <w:szCs w:val="32"/>
        </w:rPr>
      </w:pPr>
      <w:bookmarkStart w:colFirst="0" w:colLast="0" w:name="_heading=h.suiunjr6cq04" w:id="5"/>
      <w:bookmarkEnd w:id="5"/>
      <w:r w:rsidDel="00000000" w:rsidR="00000000" w:rsidRPr="00000000">
        <w:rPr>
          <w:rtl w:val="0"/>
        </w:rPr>
      </w:r>
    </w:p>
    <w:p w:rsidR="00000000" w:rsidDel="00000000" w:rsidP="00000000" w:rsidRDefault="00000000" w:rsidRPr="00000000" w14:paraId="000000D1">
      <w:pPr>
        <w:pageBreakBefore w:val="0"/>
        <w:rPr>
          <w:rFonts w:ascii="Arial" w:cs="Arial" w:eastAsia="Arial" w:hAnsi="Arial"/>
          <w:b w:val="1"/>
          <w:sz w:val="24"/>
          <w:szCs w:val="24"/>
        </w:rPr>
      </w:pPr>
      <w:bookmarkStart w:colFirst="0" w:colLast="0" w:name="_heading=h.pcdu6jlrjtqw" w:id="6"/>
      <w:bookmarkEnd w:id="6"/>
      <w:r w:rsidDel="00000000" w:rsidR="00000000" w:rsidRPr="00000000">
        <w:rPr>
          <w:rFonts w:ascii="Arial" w:cs="Arial" w:eastAsia="Arial" w:hAnsi="Arial"/>
          <w:b w:val="1"/>
          <w:sz w:val="24"/>
          <w:szCs w:val="24"/>
          <w:rtl w:val="0"/>
        </w:rPr>
        <w:t xml:space="preserve">Strategic Plan 2023 - 2025</w:t>
      </w:r>
    </w:p>
    <w:p w:rsidR="00000000" w:rsidDel="00000000" w:rsidP="00000000" w:rsidRDefault="00000000" w:rsidRPr="00000000" w14:paraId="000000D2">
      <w:pPr>
        <w:pageBreakBefore w:val="0"/>
        <w:rPr>
          <w:rFonts w:ascii="Arial" w:cs="Arial" w:eastAsia="Arial" w:hAnsi="Arial"/>
          <w:sz w:val="24"/>
          <w:szCs w:val="24"/>
        </w:rPr>
      </w:pPr>
      <w:bookmarkStart w:colFirst="0" w:colLast="0" w:name="_heading=h.j8585nyius7z" w:id="7"/>
      <w:bookmarkEnd w:id="7"/>
      <w:r w:rsidDel="00000000" w:rsidR="00000000" w:rsidRPr="00000000">
        <w:rPr>
          <w:rtl w:val="0"/>
        </w:rPr>
      </w:r>
    </w:p>
    <w:tbl>
      <w:tblPr>
        <w:tblStyle w:val="Table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New Principal Appointed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Review -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Key areas of Charter.</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Confirm direction.</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Focus on school values and Key Competencies.</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Development of strategic documents to meet new requirements.</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Curriculum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Mathematics</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3 of Maths development with Kirsty Sylvester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Review of Mathematics achievement over past three years.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Literacy Development</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1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Introduction of Structured Literacy with Liz Kane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Linked to Teacher Inquiry / AOV</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Literacy Development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2</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Focus to be 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Literacy Development</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3</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Focus to be determined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Te Tiriti o Waitangi</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Cultural Competency to Responsive Pedagogy</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2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Complete Akonga Programme.</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Rangitane Symposium</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Rongohia Te Hau - Undertake schoolwide surveys.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 Tiriti o Waitangi</w:t>
            </w:r>
          </w:p>
          <w:p w:rsidR="00000000" w:rsidDel="00000000" w:rsidP="00000000" w:rsidRDefault="00000000" w:rsidRPr="00000000" w14:paraId="000000FC">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Cultural Competency to Responsive </w:t>
            </w:r>
          </w:p>
          <w:p w:rsidR="00000000" w:rsidDel="00000000" w:rsidP="00000000" w:rsidRDefault="00000000" w:rsidRPr="00000000" w14:paraId="000000FE">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Year 3</w:t>
            </w:r>
          </w:p>
          <w:p w:rsidR="00000000" w:rsidDel="00000000" w:rsidP="00000000" w:rsidRDefault="00000000" w:rsidRPr="00000000" w14:paraId="000000F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Identify focus areas from Rongohia te Hau Surveys.</w:t>
            </w:r>
          </w:p>
          <w:p w:rsidR="00000000" w:rsidDel="00000000" w:rsidP="00000000" w:rsidRDefault="00000000" w:rsidRPr="00000000" w14:paraId="00000100">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Targeted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 Tiriti o Waitangi</w:t>
            </w:r>
          </w:p>
          <w:p w:rsidR="00000000" w:rsidDel="00000000" w:rsidP="00000000" w:rsidRDefault="00000000" w:rsidRPr="00000000" w14:paraId="00000102">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Cultural Competency to Responsive </w:t>
            </w:r>
          </w:p>
          <w:p w:rsidR="00000000" w:rsidDel="00000000" w:rsidP="00000000" w:rsidRDefault="00000000" w:rsidRPr="00000000" w14:paraId="00000104">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Year 4</w:t>
            </w:r>
          </w:p>
          <w:p w:rsidR="00000000" w:rsidDel="00000000" w:rsidP="00000000" w:rsidRDefault="00000000" w:rsidRPr="00000000" w14:paraId="00000105">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Continue development of key focus areas identified from schoolwide surveys.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Social Science</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ANZH Histories Curriculum.</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Year 2 of development</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Linked to Block names and local legends.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Social Science ANZH</w:t>
            </w:r>
          </w:p>
          <w:p w:rsidR="00000000" w:rsidDel="00000000" w:rsidP="00000000" w:rsidRDefault="00000000" w:rsidRPr="00000000" w14:paraId="0000010B">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Focus to be determined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Social Science ANZH</w:t>
            </w:r>
          </w:p>
          <w:p w:rsidR="00000000" w:rsidDel="00000000" w:rsidP="00000000" w:rsidRDefault="00000000" w:rsidRPr="00000000" w14:paraId="0000010E">
            <w:pPr>
              <w:widowControl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Focus to be determined</w:t>
            </w:r>
          </w:p>
        </w:tc>
      </w:tr>
    </w:tbl>
    <w:p w:rsidR="00000000" w:rsidDel="00000000" w:rsidP="00000000" w:rsidRDefault="00000000" w:rsidRPr="00000000" w14:paraId="00000110">
      <w:pPr>
        <w:pageBreakBefore w:val="0"/>
        <w:rPr>
          <w:rFonts w:ascii="Arial" w:cs="Arial" w:eastAsia="Arial" w:hAnsi="Arial"/>
          <w:sz w:val="32"/>
          <w:szCs w:val="32"/>
        </w:rPr>
      </w:pPr>
      <w:bookmarkStart w:colFirst="0" w:colLast="0" w:name="_heading=h.rfqf6agmwb6j" w:id="8"/>
      <w:bookmarkEnd w:id="8"/>
      <w:r w:rsidDel="00000000" w:rsidR="00000000" w:rsidRPr="00000000">
        <w:rPr>
          <w:rtl w:val="0"/>
        </w:rPr>
      </w:r>
    </w:p>
    <w:p w:rsidR="00000000" w:rsidDel="00000000" w:rsidP="00000000" w:rsidRDefault="00000000" w:rsidRPr="00000000" w14:paraId="00000111">
      <w:pPr>
        <w:pageBreakBefore w:val="0"/>
        <w:rPr>
          <w:rFonts w:ascii="Arial" w:cs="Arial" w:eastAsia="Arial" w:hAnsi="Arial"/>
          <w:sz w:val="32"/>
          <w:szCs w:val="32"/>
        </w:rPr>
      </w:pPr>
      <w:bookmarkStart w:colFirst="0" w:colLast="0" w:name="_heading=h.7nk6pummafiv" w:id="9"/>
      <w:bookmarkEnd w:id="9"/>
      <w:r w:rsidDel="00000000" w:rsidR="00000000" w:rsidRPr="00000000">
        <w:rPr>
          <w:rtl w:val="0"/>
        </w:rPr>
      </w:r>
    </w:p>
    <w:p w:rsidR="00000000" w:rsidDel="00000000" w:rsidP="00000000" w:rsidRDefault="00000000" w:rsidRPr="00000000" w14:paraId="00000112">
      <w:pPr>
        <w:pageBreakBefore w:val="0"/>
        <w:rPr>
          <w:rFonts w:ascii="Arial" w:cs="Arial" w:eastAsia="Arial" w:hAnsi="Arial"/>
          <w:sz w:val="32"/>
          <w:szCs w:val="32"/>
        </w:rPr>
      </w:pPr>
      <w:bookmarkStart w:colFirst="0" w:colLast="0" w:name="_heading=h.ao3xpblilz3s" w:id="10"/>
      <w:bookmarkEnd w:id="10"/>
      <w:r w:rsidDel="00000000" w:rsidR="00000000" w:rsidRPr="00000000">
        <w:rPr>
          <w:rtl w:val="0"/>
        </w:rPr>
      </w:r>
    </w:p>
    <w:p w:rsidR="00000000" w:rsidDel="00000000" w:rsidP="00000000" w:rsidRDefault="00000000" w:rsidRPr="00000000" w14:paraId="00000113">
      <w:pPr>
        <w:pageBreakBefore w:val="0"/>
        <w:rPr>
          <w:rFonts w:ascii="Arial" w:cs="Arial" w:eastAsia="Arial" w:hAnsi="Arial"/>
          <w:sz w:val="32"/>
          <w:szCs w:val="32"/>
        </w:rPr>
      </w:pPr>
      <w:bookmarkStart w:colFirst="0" w:colLast="0" w:name="_heading=h.h1ibe2figpla" w:id="11"/>
      <w:bookmarkEnd w:id="11"/>
      <w:r w:rsidDel="00000000" w:rsidR="00000000" w:rsidRPr="00000000">
        <w:rPr>
          <w:rtl w:val="0"/>
        </w:rPr>
      </w:r>
    </w:p>
    <w:p w:rsidR="00000000" w:rsidDel="00000000" w:rsidP="00000000" w:rsidRDefault="00000000" w:rsidRPr="00000000" w14:paraId="00000114">
      <w:pPr>
        <w:pageBreakBefore w:val="0"/>
        <w:rPr>
          <w:rFonts w:ascii="Arial" w:cs="Arial" w:eastAsia="Arial" w:hAnsi="Arial"/>
          <w:sz w:val="32"/>
          <w:szCs w:val="32"/>
        </w:rPr>
      </w:pPr>
      <w:bookmarkStart w:colFirst="0" w:colLast="0" w:name="_heading=h.ydplu9foo4ah" w:id="12"/>
      <w:bookmarkEnd w:id="12"/>
      <w:r w:rsidDel="00000000" w:rsidR="00000000" w:rsidRPr="00000000">
        <w:rPr>
          <w:rtl w:val="0"/>
        </w:rPr>
      </w:r>
    </w:p>
    <w:p w:rsidR="00000000" w:rsidDel="00000000" w:rsidP="00000000" w:rsidRDefault="00000000" w:rsidRPr="00000000" w14:paraId="00000115">
      <w:pPr>
        <w:pageBreakBefore w:val="0"/>
        <w:rPr>
          <w:rFonts w:ascii="Arial" w:cs="Arial" w:eastAsia="Arial" w:hAnsi="Arial"/>
          <w:sz w:val="32"/>
          <w:szCs w:val="32"/>
        </w:rPr>
      </w:pPr>
      <w:bookmarkStart w:colFirst="0" w:colLast="0" w:name="_heading=h.p5qa1mv3ippg" w:id="13"/>
      <w:bookmarkEnd w:id="13"/>
      <w:r w:rsidDel="00000000" w:rsidR="00000000" w:rsidRPr="00000000">
        <w:rPr>
          <w:rtl w:val="0"/>
        </w:rPr>
      </w:r>
    </w:p>
    <w:p w:rsidR="00000000" w:rsidDel="00000000" w:rsidP="00000000" w:rsidRDefault="00000000" w:rsidRPr="00000000" w14:paraId="00000116">
      <w:pPr>
        <w:pageBreakBefore w:val="0"/>
        <w:rPr>
          <w:rFonts w:ascii="Arial" w:cs="Arial" w:eastAsia="Arial" w:hAnsi="Arial"/>
          <w:sz w:val="32"/>
          <w:szCs w:val="32"/>
        </w:rPr>
      </w:pPr>
      <w:bookmarkStart w:colFirst="0" w:colLast="0" w:name="_heading=h.o0kyqyrbi49z" w:id="14"/>
      <w:bookmarkEnd w:id="14"/>
      <w:r w:rsidDel="00000000" w:rsidR="00000000" w:rsidRPr="00000000">
        <w:rPr>
          <w:rtl w:val="0"/>
        </w:rPr>
      </w:r>
    </w:p>
    <w:p w:rsidR="00000000" w:rsidDel="00000000" w:rsidP="00000000" w:rsidRDefault="00000000" w:rsidRPr="00000000" w14:paraId="00000117">
      <w:pPr>
        <w:pageBreakBefore w:val="0"/>
        <w:rPr>
          <w:rFonts w:ascii="Arial" w:cs="Arial" w:eastAsia="Arial" w:hAnsi="Arial"/>
          <w:sz w:val="32"/>
          <w:szCs w:val="32"/>
        </w:rPr>
      </w:pPr>
      <w:bookmarkStart w:colFirst="0" w:colLast="0" w:name="_heading=h.y9jbs4535z3r" w:id="15"/>
      <w:bookmarkEnd w:id="15"/>
      <w:r w:rsidDel="00000000" w:rsidR="00000000" w:rsidRPr="00000000">
        <w:rPr>
          <w:rtl w:val="0"/>
        </w:rPr>
      </w:r>
    </w:p>
    <w:p w:rsidR="00000000" w:rsidDel="00000000" w:rsidP="00000000" w:rsidRDefault="00000000" w:rsidRPr="00000000" w14:paraId="00000118">
      <w:pPr>
        <w:pageBreakBefore w:val="0"/>
        <w:rPr>
          <w:rFonts w:ascii="Arial" w:cs="Arial" w:eastAsia="Arial" w:hAnsi="Arial"/>
          <w:sz w:val="32"/>
          <w:szCs w:val="32"/>
        </w:rPr>
      </w:pPr>
      <w:bookmarkStart w:colFirst="0" w:colLast="0" w:name="_heading=h.z38wz5tef83y" w:id="16"/>
      <w:bookmarkEnd w:id="16"/>
      <w:r w:rsidDel="00000000" w:rsidR="00000000" w:rsidRPr="00000000">
        <w:rPr>
          <w:rtl w:val="0"/>
        </w:rPr>
      </w:r>
    </w:p>
    <w:p w:rsidR="00000000" w:rsidDel="00000000" w:rsidP="00000000" w:rsidRDefault="00000000" w:rsidRPr="00000000" w14:paraId="00000119">
      <w:pPr>
        <w:pageBreakBefore w:val="0"/>
        <w:rPr>
          <w:rFonts w:ascii="Arial" w:cs="Arial" w:eastAsia="Arial" w:hAnsi="Arial"/>
          <w:sz w:val="32"/>
          <w:szCs w:val="32"/>
        </w:rPr>
      </w:pPr>
      <w:bookmarkStart w:colFirst="0" w:colLast="0" w:name="_heading=h.vticdkp0wzf4" w:id="17"/>
      <w:bookmarkEnd w:id="17"/>
      <w:r w:rsidDel="00000000" w:rsidR="00000000" w:rsidRPr="00000000">
        <w:rPr>
          <w:rtl w:val="0"/>
        </w:rPr>
      </w:r>
    </w:p>
    <w:p w:rsidR="00000000" w:rsidDel="00000000" w:rsidP="00000000" w:rsidRDefault="00000000" w:rsidRPr="00000000" w14:paraId="0000011A">
      <w:pPr>
        <w:pageBreakBefore w:val="0"/>
        <w:rPr>
          <w:rFonts w:ascii="Arial" w:cs="Arial" w:eastAsia="Arial" w:hAnsi="Arial"/>
          <w:sz w:val="32"/>
          <w:szCs w:val="32"/>
        </w:rPr>
      </w:pPr>
      <w:bookmarkStart w:colFirst="0" w:colLast="0" w:name="_heading=h.igokerfte8c8" w:id="18"/>
      <w:bookmarkEnd w:id="18"/>
      <w:r w:rsidDel="00000000" w:rsidR="00000000" w:rsidRPr="00000000">
        <w:rPr>
          <w:rtl w:val="0"/>
        </w:rPr>
      </w:r>
    </w:p>
    <w:p w:rsidR="00000000" w:rsidDel="00000000" w:rsidP="00000000" w:rsidRDefault="00000000" w:rsidRPr="00000000" w14:paraId="0000011B">
      <w:pPr>
        <w:pageBreakBefore w:val="0"/>
        <w:rPr>
          <w:rFonts w:ascii="Arial" w:cs="Arial" w:eastAsia="Arial" w:hAnsi="Arial"/>
          <w:sz w:val="32"/>
          <w:szCs w:val="32"/>
        </w:rPr>
      </w:pPr>
      <w:bookmarkStart w:colFirst="0" w:colLast="0" w:name="_heading=h.phpjgng1z634" w:id="19"/>
      <w:bookmarkEnd w:id="19"/>
      <w:r w:rsidDel="00000000" w:rsidR="00000000" w:rsidRPr="00000000">
        <w:rPr>
          <w:rtl w:val="0"/>
        </w:rPr>
      </w:r>
    </w:p>
    <w:p w:rsidR="00000000" w:rsidDel="00000000" w:rsidP="00000000" w:rsidRDefault="00000000" w:rsidRPr="00000000" w14:paraId="0000011C">
      <w:pPr>
        <w:pageBreakBefore w:val="0"/>
        <w:rPr>
          <w:rFonts w:ascii="Arial" w:cs="Arial" w:eastAsia="Arial" w:hAnsi="Arial"/>
          <w:sz w:val="32"/>
          <w:szCs w:val="32"/>
        </w:rPr>
      </w:pPr>
      <w:bookmarkStart w:colFirst="0" w:colLast="0" w:name="_heading=h.q2dfy0hb3jub" w:id="20"/>
      <w:bookmarkEnd w:id="20"/>
      <w:r w:rsidDel="00000000" w:rsidR="00000000" w:rsidRPr="00000000">
        <w:rPr>
          <w:rtl w:val="0"/>
        </w:rPr>
      </w:r>
    </w:p>
    <w:p w:rsidR="00000000" w:rsidDel="00000000" w:rsidP="00000000" w:rsidRDefault="00000000" w:rsidRPr="00000000" w14:paraId="0000011D">
      <w:pPr>
        <w:pageBreakBefore w:val="0"/>
        <w:rPr>
          <w:rFonts w:ascii="Arial" w:cs="Arial" w:eastAsia="Arial" w:hAnsi="Arial"/>
          <w:sz w:val="32"/>
          <w:szCs w:val="32"/>
        </w:rPr>
      </w:pPr>
      <w:bookmarkStart w:colFirst="0" w:colLast="0" w:name="_heading=h.wrk4vgarsshz" w:id="21"/>
      <w:bookmarkEnd w:id="21"/>
      <w:r w:rsidDel="00000000" w:rsidR="00000000" w:rsidRPr="00000000">
        <w:rPr>
          <w:rtl w:val="0"/>
        </w:rPr>
      </w:r>
    </w:p>
    <w:p w:rsidR="00000000" w:rsidDel="00000000" w:rsidP="00000000" w:rsidRDefault="00000000" w:rsidRPr="00000000" w14:paraId="0000011E">
      <w:pPr>
        <w:pageBreakBefore w:val="0"/>
        <w:rPr>
          <w:rFonts w:ascii="Arial" w:cs="Arial" w:eastAsia="Arial" w:hAnsi="Arial"/>
          <w:sz w:val="32"/>
          <w:szCs w:val="32"/>
        </w:rPr>
      </w:pPr>
      <w:bookmarkStart w:colFirst="0" w:colLast="0" w:name="_heading=h.ae2i5oojbteq" w:id="22"/>
      <w:bookmarkEnd w:id="22"/>
      <w:r w:rsidDel="00000000" w:rsidR="00000000" w:rsidRPr="00000000">
        <w:rPr>
          <w:rtl w:val="0"/>
        </w:rPr>
      </w:r>
    </w:p>
    <w:p w:rsidR="00000000" w:rsidDel="00000000" w:rsidP="00000000" w:rsidRDefault="00000000" w:rsidRPr="00000000" w14:paraId="0000011F">
      <w:pPr>
        <w:pageBreakBefore w:val="0"/>
        <w:rPr>
          <w:rFonts w:ascii="Arial" w:cs="Arial" w:eastAsia="Arial" w:hAnsi="Arial"/>
          <w:sz w:val="32"/>
          <w:szCs w:val="32"/>
        </w:rPr>
      </w:pPr>
      <w:bookmarkStart w:colFirst="0" w:colLast="0" w:name="_heading=h.t6d0eheig1n7" w:id="23"/>
      <w:bookmarkEnd w:id="23"/>
      <w:r w:rsidDel="00000000" w:rsidR="00000000" w:rsidRPr="00000000">
        <w:rPr>
          <w:rtl w:val="0"/>
        </w:rPr>
      </w:r>
    </w:p>
    <w:p w:rsidR="00000000" w:rsidDel="00000000" w:rsidP="00000000" w:rsidRDefault="00000000" w:rsidRPr="00000000" w14:paraId="00000120">
      <w:pPr>
        <w:pageBreakBefore w:val="0"/>
        <w:rPr>
          <w:rFonts w:ascii="Arial" w:cs="Arial" w:eastAsia="Arial" w:hAnsi="Arial"/>
          <w:sz w:val="32"/>
          <w:szCs w:val="32"/>
        </w:rPr>
      </w:pPr>
      <w:bookmarkStart w:colFirst="0" w:colLast="0" w:name="_heading=h.g5znqwchgqix" w:id="24"/>
      <w:bookmarkEnd w:id="24"/>
      <w:r w:rsidDel="00000000" w:rsidR="00000000" w:rsidRPr="00000000">
        <w:rPr>
          <w:rtl w:val="0"/>
        </w:rPr>
      </w:r>
    </w:p>
    <w:sdt>
      <w:sdtPr>
        <w:tag w:val="goog_rdk_1"/>
      </w:sdtPr>
      <w:sdtContent>
        <w:p w:rsidR="00000000" w:rsidDel="00000000" w:rsidP="00000000" w:rsidRDefault="00000000" w:rsidRPr="00000000" w14:paraId="00000121">
          <w:pPr>
            <w:pStyle w:val="Title"/>
            <w:pageBreakBefore w:val="0"/>
            <w:rPr>
              <w:b w:val="1"/>
              <w:color w:val="92d050"/>
              <w:rPrChange w:author="Peter Barnett" w:id="0" w:date="2021-02-01T20:33:37Z">
                <w:rPr>
                  <w:color w:val="92d050"/>
                </w:rPr>
              </w:rPrChange>
            </w:rPr>
          </w:pPr>
          <w:sdt>
            <w:sdtPr>
              <w:tag w:val="goog_rdk_0"/>
            </w:sdtPr>
            <w:sdtContent>
              <w:r w:rsidDel="00000000" w:rsidR="00000000" w:rsidRPr="00000000">
                <w:rPr>
                  <w:rtl w:val="0"/>
                </w:rPr>
              </w:r>
            </w:sdtContent>
          </w:sdt>
        </w:p>
      </w:sdtContent>
    </w:sdt>
    <w:p w:rsidR="00000000" w:rsidDel="00000000" w:rsidP="00000000" w:rsidRDefault="00000000" w:rsidRPr="00000000" w14:paraId="00000122">
      <w:pPr>
        <w:pStyle w:val="Title"/>
        <w:pageBreakBefore w:val="0"/>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7924800</wp:posOffset>
            </wp:positionH>
            <wp:positionV relativeFrom="paragraph">
              <wp:posOffset>36195</wp:posOffset>
            </wp:positionV>
            <wp:extent cx="1155065" cy="1247775"/>
            <wp:effectExtent b="0" l="0" r="0" t="0"/>
            <wp:wrapSquare wrapText="bothSides" distB="0" distT="0" distL="114300" distR="114300"/>
            <wp:docPr id="90"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155065" cy="1247775"/>
                    </a:xfrm>
                    <a:prstGeom prst="rect"/>
                    <a:ln/>
                  </pic:spPr>
                </pic:pic>
              </a:graphicData>
            </a:graphic>
          </wp:anchor>
        </w:drawing>
      </w:r>
    </w:p>
    <w:sdt>
      <w:sdtPr>
        <w:tag w:val="goog_rdk_4"/>
      </w:sdtPr>
      <w:sdtContent>
        <w:p w:rsidR="00000000" w:rsidDel="00000000" w:rsidP="00000000" w:rsidRDefault="00000000" w:rsidRPr="00000000" w14:paraId="00000123">
          <w:pPr>
            <w:pStyle w:val="Title"/>
            <w:pageBreakBefore w:val="0"/>
            <w:jc w:val="center"/>
            <w:rPr>
              <w:b w:val="1"/>
              <w:shd w:fill="auto" w:val="clear"/>
              <w:rPrChange w:author="Peter Barnett" w:id="2" w:date="2021-02-01T20:32:47Z">
                <w:rPr>
                  <w:color w:val="00b0f0"/>
                </w:rPr>
              </w:rPrChange>
            </w:rPr>
            <w:pPrChange w:author="Peter Barnett" w:id="0" w:date="2021-02-01T20:32:47Z">
              <w:pPr>
                <w:pStyle w:val="Title"/>
                <w:pageBreakBefore w:val="0"/>
              </w:pPr>
            </w:pPrChange>
          </w:pPr>
          <w:sdt>
            <w:sdtPr>
              <w:tag w:val="goog_rdk_2"/>
            </w:sdtPr>
            <w:sdtContent>
              <w:r w:rsidDel="00000000" w:rsidR="00000000" w:rsidRPr="00000000">
                <w:rPr>
                  <w:b w:val="1"/>
                  <w:color w:val="00b0f0"/>
                  <w:rtl w:val="0"/>
                  <w:rPrChange w:author="Peter Barnett" w:id="1" w:date="2021-02-01T20:32:52Z">
                    <w:rPr>
                      <w:color w:val="00b0f0"/>
                    </w:rPr>
                  </w:rPrChange>
                </w:rPr>
                <w:t xml:space="preserve">Parkland School Annual Plan 2023</w:t>
              </w:r>
            </w:sdtContent>
          </w:sdt>
          <w:sdt>
            <w:sdtPr>
              <w:tag w:val="goog_rdk_3"/>
            </w:sdtPr>
            <w:sdtContent>
              <w:r w:rsidDel="00000000" w:rsidR="00000000" w:rsidRPr="00000000">
                <w:rPr>
                  <w:rtl w:val="0"/>
                </w:rPr>
              </w:r>
            </w:sdtContent>
          </w:sdt>
        </w:p>
      </w:sdtContent>
    </w:sdt>
    <w:p w:rsidR="00000000" w:rsidDel="00000000" w:rsidP="00000000" w:rsidRDefault="00000000" w:rsidRPr="00000000" w14:paraId="00000124">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5">
      <w:pPr>
        <w:pageBreakBefore w:val="0"/>
        <w:spacing w:after="200" w:line="24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314325</wp:posOffset>
            </wp:positionV>
            <wp:extent cx="1790700" cy="4061052"/>
            <wp:effectExtent b="0" l="0" r="0" t="0"/>
            <wp:wrapSquare wrapText="bothSides" distB="114300" distT="114300" distL="114300" distR="114300"/>
            <wp:docPr id="8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790700" cy="40610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2352675</wp:posOffset>
            </wp:positionH>
            <wp:positionV relativeFrom="paragraph">
              <wp:posOffset>366713</wp:posOffset>
            </wp:positionV>
            <wp:extent cx="1609699" cy="4076062"/>
            <wp:effectExtent b="0" l="0" r="0" t="0"/>
            <wp:wrapSquare wrapText="bothSides" distB="114300" distT="114300" distL="114300" distR="114300"/>
            <wp:docPr id="9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609699" cy="40760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374303</wp:posOffset>
            </wp:positionV>
            <wp:extent cx="1790700" cy="4067175"/>
            <wp:effectExtent b="0" l="0" r="0" t="0"/>
            <wp:wrapSquare wrapText="bothSides" distB="114300" distT="114300" distL="114300" distR="114300"/>
            <wp:docPr id="10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1790700" cy="4067175"/>
                    </a:xfrm>
                    <a:prstGeom prst="rect"/>
                    <a:ln/>
                  </pic:spPr>
                </pic:pic>
              </a:graphicData>
            </a:graphic>
          </wp:anchor>
        </w:drawing>
      </w:r>
    </w:p>
    <w:p w:rsidR="00000000" w:rsidDel="00000000" w:rsidP="00000000" w:rsidRDefault="00000000" w:rsidRPr="00000000" w14:paraId="00000126">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7">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8">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9">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A">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B">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C">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D">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E">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F">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0">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1">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2">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3">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4">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5">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pageBreakBefore w:val="0"/>
        <w:spacing w:after="200" w:line="240" w:lineRule="auto"/>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ANNUAL PLAN 2023</w:t>
      </w:r>
      <w:r w:rsidDel="00000000" w:rsidR="00000000" w:rsidRPr="00000000">
        <w:rPr>
          <w:rtl w:val="0"/>
        </w:rPr>
      </w:r>
    </w:p>
    <w:p w:rsidR="00000000" w:rsidDel="00000000" w:rsidP="00000000" w:rsidRDefault="00000000" w:rsidRPr="00000000" w14:paraId="00000137">
      <w:pPr>
        <w:pageBreakBefore w:val="0"/>
        <w:spacing w:after="20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tab/>
        <w:t xml:space="preserve">STUDENT ACHIEVEMENT / LOCALISED CURRICULUM DEVELOPMENT</w:t>
      </w:r>
    </w:p>
    <w:p w:rsidR="00000000" w:rsidDel="00000000" w:rsidP="00000000" w:rsidRDefault="00000000" w:rsidRPr="00000000" w14:paraId="00000138">
      <w:pPr>
        <w:pageBreakBefore w:val="0"/>
        <w:spacing w:after="200" w:line="240"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a.</w:t>
        <w:tab/>
        <w:t xml:space="preserve">MATHEMATICS CURRICULUM</w:t>
      </w:r>
    </w:p>
    <w:p w:rsidR="00000000" w:rsidDel="00000000" w:rsidP="00000000" w:rsidRDefault="00000000" w:rsidRPr="00000000" w14:paraId="00000139">
      <w:pPr>
        <w:pageBreakBefore w:val="0"/>
        <w:spacing w:after="200" w:line="240"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Professional Development in Mathematics with Kirsty Sylvester - All Staff. Focus - Assessment.</w:t>
      </w:r>
    </w:p>
    <w:p w:rsidR="00000000" w:rsidDel="00000000" w:rsidP="00000000" w:rsidRDefault="00000000" w:rsidRPr="00000000" w14:paraId="0000013A">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2023 will be the third year of our in depth professional development with Kirsty Sylvester.</w:t>
      </w:r>
    </w:p>
    <w:p w:rsidR="00000000" w:rsidDel="00000000" w:rsidP="00000000" w:rsidRDefault="00000000" w:rsidRPr="00000000" w14:paraId="0000013B">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Term 1</w:t>
      </w:r>
      <w:r w:rsidDel="00000000" w:rsidR="00000000" w:rsidRPr="00000000">
        <w:rPr>
          <w:rFonts w:ascii="Arial" w:cs="Arial" w:eastAsia="Arial" w:hAnsi="Arial"/>
          <w:sz w:val="24"/>
          <w:szCs w:val="24"/>
          <w:rtl w:val="0"/>
        </w:rPr>
        <w:t xml:space="preserve"> - Coaching with each teacher and the Team Leader around assessment in Mathematics.</w:t>
      </w:r>
    </w:p>
    <w:p w:rsidR="00000000" w:rsidDel="00000000" w:rsidP="00000000" w:rsidRDefault="00000000" w:rsidRPr="00000000" w14:paraId="0000013C">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Analysis of standardised testing and development of next steps. (One Day)</w:t>
      </w:r>
    </w:p>
    <w:p w:rsidR="00000000" w:rsidDel="00000000" w:rsidP="00000000" w:rsidRDefault="00000000" w:rsidRPr="00000000" w14:paraId="0000013D">
      <w:pPr>
        <w:pageBreakBefore w:val="0"/>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Term 3</w:t>
      </w:r>
      <w:r w:rsidDel="00000000" w:rsidR="00000000" w:rsidRPr="00000000">
        <w:rPr>
          <w:rFonts w:ascii="Arial" w:cs="Arial" w:eastAsia="Arial" w:hAnsi="Arial"/>
          <w:sz w:val="24"/>
          <w:szCs w:val="24"/>
          <w:rtl w:val="0"/>
        </w:rPr>
        <w:t xml:space="preserve"> - Coaching with each teacher and the Team Leader around assessment in Mathematics.</w:t>
      </w:r>
    </w:p>
    <w:p w:rsidR="00000000" w:rsidDel="00000000" w:rsidP="00000000" w:rsidRDefault="00000000" w:rsidRPr="00000000" w14:paraId="0000013F">
      <w:pPr>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Analysis of standardised testing and development of next steps. (One Day)</w:t>
      </w:r>
    </w:p>
    <w:p w:rsidR="00000000" w:rsidDel="00000000" w:rsidP="00000000" w:rsidRDefault="00000000" w:rsidRPr="00000000" w14:paraId="00000140">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Teachers to analyse mathematics achievement data at the end of 2023 to confirm that the high standards achieved in 2022 have been maintained or improved further.</w:t>
      </w:r>
    </w:p>
    <w:p w:rsidR="00000000" w:rsidDel="00000000" w:rsidP="00000000" w:rsidRDefault="00000000" w:rsidRPr="00000000" w14:paraId="00000141">
      <w:pPr>
        <w:pageBreakBefore w:val="0"/>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pageBreakBefore w:val="0"/>
        <w:spacing w:after="200" w:line="240"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b.</w:t>
        <w:tab/>
        <w:t xml:space="preserve">LITERACY CURRICULUM</w:t>
      </w:r>
    </w:p>
    <w:p w:rsidR="00000000" w:rsidDel="00000000" w:rsidP="00000000" w:rsidRDefault="00000000" w:rsidRPr="00000000" w14:paraId="00000143">
      <w:pPr>
        <w:pageBreakBefore w:val="0"/>
        <w:spacing w:after="200" w:line="240"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Professional Development in Structured Literacy with Liz Kane - All staff</w:t>
      </w:r>
    </w:p>
    <w:p w:rsidR="00000000" w:rsidDel="00000000" w:rsidP="00000000" w:rsidRDefault="00000000" w:rsidRPr="00000000" w14:paraId="00000144">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Phase 1 (February 2023 - March 2023)</w:t>
      </w:r>
    </w:p>
    <w:p w:rsidR="00000000" w:rsidDel="00000000" w:rsidP="00000000" w:rsidRDefault="00000000" w:rsidRPr="00000000" w14:paraId="00000145">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Establishment Phase - Based on our 2022 end of year PGC self reflections we have established that there is a need amongst staff for professional development in Literacy teaching. We have also determined that following our analysis of standardised testing at the end of 2022, our literacy achievement is not as strong as our Maths achievement.</w:t>
      </w:r>
    </w:p>
    <w:p w:rsidR="00000000" w:rsidDel="00000000" w:rsidP="00000000" w:rsidRDefault="00000000" w:rsidRPr="00000000" w14:paraId="00000146">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Whole staff to explore and confirm that as a staff we are willing to participate in some in depth professional development based on a structured literacy approach to the teaching of literacy.</w:t>
      </w:r>
    </w:p>
    <w:p w:rsidR="00000000" w:rsidDel="00000000" w:rsidP="00000000" w:rsidRDefault="00000000" w:rsidRPr="00000000" w14:paraId="00000147">
      <w:pPr>
        <w:pageBreakBefore w:val="0"/>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8">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Liz Kane to be employed as our resource person to provided guidance and support for this work.</w:t>
      </w:r>
    </w:p>
    <w:p w:rsidR="00000000" w:rsidDel="00000000" w:rsidP="00000000" w:rsidRDefault="00000000" w:rsidRPr="00000000" w14:paraId="00000149">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Literacy Development Team to meet with Liz Kane to establish a clear ‘Why’.</w:t>
      </w:r>
    </w:p>
    <w:p w:rsidR="00000000" w:rsidDel="00000000" w:rsidP="00000000" w:rsidRDefault="00000000" w:rsidRPr="00000000" w14:paraId="0000014A">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Introductory staff meeting to be held in March.</w:t>
      </w:r>
    </w:p>
    <w:p w:rsidR="00000000" w:rsidDel="00000000" w:rsidP="00000000" w:rsidRDefault="00000000" w:rsidRPr="00000000" w14:paraId="0000014B">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to then determine if what we know at that point is the direction the school needs to take.</w:t>
      </w:r>
    </w:p>
    <w:p w:rsidR="00000000" w:rsidDel="00000000" w:rsidP="00000000" w:rsidRDefault="00000000" w:rsidRPr="00000000" w14:paraId="0000014C">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development plan to be documented by the end of Term 1. </w:t>
      </w:r>
    </w:p>
    <w:p w:rsidR="00000000" w:rsidDel="00000000" w:rsidP="00000000" w:rsidRDefault="00000000" w:rsidRPr="00000000" w14:paraId="0000014D">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plan is to include: dates, format, costs, goals/outcomes, resource purchasing.</w:t>
      </w:r>
    </w:p>
    <w:p w:rsidR="00000000" w:rsidDel="00000000" w:rsidP="00000000" w:rsidRDefault="00000000" w:rsidRPr="00000000" w14:paraId="0000014E">
      <w:pPr>
        <w:pageBreakBefore w:val="0"/>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F">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Phase 2 (April 2023 - September 2023)</w:t>
      </w:r>
      <w:r w:rsidDel="00000000" w:rsidR="00000000" w:rsidRPr="00000000">
        <w:rPr>
          <w:rtl w:val="0"/>
        </w:rPr>
      </w:r>
    </w:p>
    <w:p w:rsidR="00000000" w:rsidDel="00000000" w:rsidP="00000000" w:rsidRDefault="00000000" w:rsidRPr="00000000" w14:paraId="00000150">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Teacher Only Day - April 21st 2023 - Whole staff, including Support Staff</w:t>
      </w:r>
    </w:p>
    <w:p w:rsidR="00000000" w:rsidDel="00000000" w:rsidP="00000000" w:rsidRDefault="00000000" w:rsidRPr="00000000" w14:paraId="00000151">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Whole staff to undertake professional development and to trial in class explicit teaching.</w:t>
      </w:r>
    </w:p>
    <w:p w:rsidR="00000000" w:rsidDel="00000000" w:rsidP="00000000" w:rsidRDefault="00000000" w:rsidRPr="00000000" w14:paraId="00000152">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Staff Meeting: The Code</w:t>
      </w:r>
    </w:p>
    <w:p w:rsidR="00000000" w:rsidDel="00000000" w:rsidP="00000000" w:rsidRDefault="00000000" w:rsidRPr="00000000" w14:paraId="0000015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Date: May 23rd 3.15pm - 4.30pm</w:t>
      </w:r>
    </w:p>
    <w:p w:rsidR="00000000" w:rsidDel="00000000" w:rsidP="00000000" w:rsidRDefault="00000000" w:rsidRPr="00000000" w14:paraId="00000154">
      <w:pPr>
        <w:widowControl w:val="0"/>
        <w:spacing w:after="0" w:line="240" w:lineRule="auto"/>
        <w:rPr>
          <w:rFonts w:ascii="Arial" w:cs="Arial" w:eastAsia="Arial" w:hAnsi="Arial"/>
          <w:sz w:val="24"/>
          <w:szCs w:val="24"/>
        </w:rPr>
      </w:pPr>
      <w:r w:rsidDel="00000000" w:rsidR="00000000" w:rsidRPr="00000000">
        <w:rPr>
          <w:rFonts w:ascii="Arial" w:cs="Arial" w:eastAsia="Arial" w:hAnsi="Arial"/>
          <w:rtl w:val="0"/>
        </w:rPr>
        <w:t xml:space="preserve">Middle and Senior Teams only</w:t>
      </w:r>
      <w:r w:rsidDel="00000000" w:rsidR="00000000" w:rsidRPr="00000000">
        <w:rPr>
          <w:rtl w:val="0"/>
        </w:rPr>
      </w:r>
    </w:p>
    <w:p w:rsidR="00000000" w:rsidDel="00000000" w:rsidP="00000000" w:rsidRDefault="00000000" w:rsidRPr="00000000" w14:paraId="00000155">
      <w:pPr>
        <w:pageBreakBefore w:val="0"/>
        <w:spacing w:after="20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Catch up PD (Arlene Els (Teacher Rm 13, Sarah H Teacher (Rm 5), Caroline H, (Teacher Rm 12) Jude H) - Teacher Aide ESOL </w:t>
      </w:r>
    </w:p>
    <w:p w:rsidR="00000000" w:rsidDel="00000000" w:rsidP="00000000" w:rsidRDefault="00000000" w:rsidRPr="00000000" w14:paraId="00000157">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Date: May 17th 1.30pm - 3pm</w:t>
      </w:r>
    </w:p>
    <w:p w:rsidR="00000000" w:rsidDel="00000000" w:rsidP="00000000" w:rsidRDefault="00000000" w:rsidRPr="00000000" w14:paraId="0000015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In School Modelling Day - Teachers to double up .</w:t>
      </w:r>
    </w:p>
    <w:p w:rsidR="00000000" w:rsidDel="00000000" w:rsidP="00000000" w:rsidRDefault="00000000" w:rsidRPr="00000000" w14:paraId="0000015A">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Reliever to release one of the teachers.</w:t>
      </w:r>
    </w:p>
    <w:p w:rsidR="00000000" w:rsidDel="00000000" w:rsidP="00000000" w:rsidRDefault="00000000" w:rsidRPr="00000000" w14:paraId="0000015B">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May 22nd Monday</w:t>
      </w:r>
    </w:p>
    <w:p w:rsidR="00000000" w:rsidDel="00000000" w:rsidP="00000000" w:rsidRDefault="00000000" w:rsidRPr="00000000" w14:paraId="0000015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D">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Rachel &amp; Caro to shadow Liz Kane</w:t>
      </w:r>
    </w:p>
    <w:p w:rsidR="00000000" w:rsidDel="00000000" w:rsidP="00000000" w:rsidRDefault="00000000" w:rsidRPr="00000000" w14:paraId="0000015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F">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Term 3</w:t>
      </w:r>
    </w:p>
    <w:p w:rsidR="00000000" w:rsidDel="00000000" w:rsidP="00000000" w:rsidRDefault="00000000" w:rsidRPr="00000000" w14:paraId="0000016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Day - In class Coaching</w:t>
      </w:r>
    </w:p>
    <w:p w:rsidR="00000000" w:rsidDel="00000000" w:rsidP="00000000" w:rsidRDefault="00000000" w:rsidRPr="00000000" w14:paraId="00000161">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Date: July 27 &amp; July 31</w:t>
      </w:r>
    </w:p>
    <w:p w:rsidR="00000000" w:rsidDel="00000000" w:rsidP="00000000" w:rsidRDefault="00000000" w:rsidRPr="00000000" w14:paraId="0000016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3">
      <w:pPr>
        <w:pageBreakBefore w:val="0"/>
        <w:spacing w:after="20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4">
      <w:pPr>
        <w:pageBreakBefore w:val="0"/>
        <w:spacing w:after="200" w:line="240" w:lineRule="auto"/>
        <w:rPr>
          <w:rFonts w:ascii="Arial" w:cs="Arial" w:eastAsia="Arial" w:hAnsi="Arial"/>
          <w:b w:val="1"/>
          <w:color w:val="0000ff"/>
          <w:sz w:val="24"/>
          <w:szCs w:val="24"/>
        </w:rPr>
      </w:pPr>
      <w:r w:rsidDel="00000000" w:rsidR="00000000" w:rsidRPr="00000000">
        <w:rPr>
          <w:rFonts w:ascii="Arial" w:cs="Arial" w:eastAsia="Arial" w:hAnsi="Arial"/>
          <w:b w:val="1"/>
          <w:color w:val="0000ff"/>
          <w:sz w:val="24"/>
          <w:szCs w:val="24"/>
          <w:rtl w:val="0"/>
        </w:rPr>
        <w:t xml:space="preserve">2.</w:t>
        <w:tab/>
        <w:t xml:space="preserve">FROM CULTURAL COMPETENCY TO RESPONSIVE PEDAGOGY</w:t>
      </w:r>
    </w:p>
    <w:p w:rsidR="00000000" w:rsidDel="00000000" w:rsidP="00000000" w:rsidRDefault="00000000" w:rsidRPr="00000000" w14:paraId="00000165">
      <w:pPr>
        <w:pageBreakBefore w:val="0"/>
        <w:rPr/>
      </w:pPr>
      <w:r w:rsidDel="00000000" w:rsidR="00000000" w:rsidRPr="00000000">
        <w:rPr>
          <w:rtl w:val="0"/>
        </w:rPr>
      </w:r>
    </w:p>
    <w:p w:rsidR="00000000" w:rsidDel="00000000" w:rsidP="00000000" w:rsidRDefault="00000000" w:rsidRPr="00000000" w14:paraId="00000166">
      <w:pPr>
        <w:pageBreakBefore w:val="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Palmerston North East Kahui Ako - Poutama Pounamu / Rangitane Iwi Development</w:t>
      </w:r>
    </w:p>
    <w:p w:rsidR="00000000" w:rsidDel="00000000" w:rsidP="00000000" w:rsidRDefault="00000000" w:rsidRPr="00000000" w14:paraId="00000167">
      <w:pPr>
        <w:pageBreakBefore w:val="0"/>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168">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Aims:</w:t>
      </w:r>
    </w:p>
    <w:p w:rsidR="00000000" w:rsidDel="00000000" w:rsidP="00000000" w:rsidRDefault="00000000" w:rsidRPr="00000000" w14:paraId="00000169">
      <w:pPr>
        <w:pageBreakBefore w:val="0"/>
        <w:numPr>
          <w:ilvl w:val="0"/>
          <w:numId w:val="1"/>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Rangitane Engagement</w:t>
      </w:r>
    </w:p>
    <w:p w:rsidR="00000000" w:rsidDel="00000000" w:rsidP="00000000" w:rsidRDefault="00000000" w:rsidRPr="00000000" w14:paraId="0000016A">
      <w:pPr>
        <w:pageBreakBefore w:val="0"/>
        <w:numPr>
          <w:ilvl w:val="0"/>
          <w:numId w:val="2"/>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Develop and expand knowledge of Rangitane O'Manawatu</w:t>
      </w:r>
    </w:p>
    <w:p w:rsidR="00000000" w:rsidDel="00000000" w:rsidP="00000000" w:rsidRDefault="00000000" w:rsidRPr="00000000" w14:paraId="0000016B">
      <w:pPr>
        <w:pageBreakBefore w:val="0"/>
        <w:numPr>
          <w:ilvl w:val="0"/>
          <w:numId w:val="2"/>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Build relationships between school staff and Rangitane leaders</w:t>
      </w:r>
    </w:p>
    <w:p w:rsidR="00000000" w:rsidDel="00000000" w:rsidP="00000000" w:rsidRDefault="00000000" w:rsidRPr="00000000" w14:paraId="0000016C">
      <w:pPr>
        <w:pageBreakBefore w:val="0"/>
        <w:numPr>
          <w:ilvl w:val="0"/>
          <w:numId w:val="2"/>
        </w:numPr>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Enable future collaboration between schools and Rangitane</w:t>
      </w:r>
    </w:p>
    <w:p w:rsidR="00000000" w:rsidDel="00000000" w:rsidP="00000000" w:rsidRDefault="00000000" w:rsidRPr="00000000" w14:paraId="0000016D">
      <w:pPr>
        <w:pageBreakBefore w:val="0"/>
        <w:ind w:left="72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E">
      <w:pPr>
        <w:pageBreakBefore w:val="0"/>
        <w:numPr>
          <w:ilvl w:val="0"/>
          <w:numId w:val="1"/>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Responsive Pedagogy</w:t>
      </w:r>
    </w:p>
    <w:p w:rsidR="00000000" w:rsidDel="00000000" w:rsidP="00000000" w:rsidRDefault="00000000" w:rsidRPr="00000000" w14:paraId="0000016F">
      <w:pPr>
        <w:pageBreakBefore w:val="0"/>
        <w:numPr>
          <w:ilvl w:val="0"/>
          <w:numId w:val="4"/>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Develop common understandings of Responsive Pedagogy </w:t>
      </w:r>
    </w:p>
    <w:p w:rsidR="00000000" w:rsidDel="00000000" w:rsidP="00000000" w:rsidRDefault="00000000" w:rsidRPr="00000000" w14:paraId="00000170">
      <w:pPr>
        <w:pageBreakBefore w:val="0"/>
        <w:numPr>
          <w:ilvl w:val="0"/>
          <w:numId w:val="4"/>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Develop school based Responsive Pedagogy Continuum</w:t>
      </w:r>
    </w:p>
    <w:p w:rsidR="00000000" w:rsidDel="00000000" w:rsidP="00000000" w:rsidRDefault="00000000" w:rsidRPr="00000000" w14:paraId="00000171">
      <w:pPr>
        <w:pageBreakBefore w:val="0"/>
        <w:numPr>
          <w:ilvl w:val="0"/>
          <w:numId w:val="4"/>
        </w:numPr>
        <w:spacing w:after="0" w:afterAutospacing="0"/>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Undertake a schoolwide stocktake and identify next steps</w:t>
      </w:r>
    </w:p>
    <w:p w:rsidR="00000000" w:rsidDel="00000000" w:rsidP="00000000" w:rsidRDefault="00000000" w:rsidRPr="00000000" w14:paraId="00000172">
      <w:pPr>
        <w:pageBreakBefore w:val="0"/>
        <w:numPr>
          <w:ilvl w:val="0"/>
          <w:numId w:val="4"/>
        </w:numPr>
        <w:ind w:left="720" w:hanging="360"/>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Prepare for Responsive Pedagogy development cycles in 2024</w:t>
      </w:r>
    </w:p>
    <w:p w:rsidR="00000000" w:rsidDel="00000000" w:rsidP="00000000" w:rsidRDefault="00000000" w:rsidRPr="00000000" w14:paraId="00000173">
      <w:pPr>
        <w:pageBreakBefore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174">
      <w:pPr>
        <w:pageBreakBefore w:val="0"/>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ACTIONS</w:t>
      </w:r>
    </w:p>
    <w:p w:rsidR="00000000" w:rsidDel="00000000" w:rsidP="00000000" w:rsidRDefault="00000000" w:rsidRPr="00000000" w14:paraId="00000175">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The school’s two Within Schools Teachers plus the Deputy Principal will complete the Blended Learning Programme through Waikato University throughout Term 1. (This work began in 2022)</w:t>
      </w:r>
    </w:p>
    <w:p w:rsidR="00000000" w:rsidDel="00000000" w:rsidP="00000000" w:rsidRDefault="00000000" w:rsidRPr="00000000" w14:paraId="00000176">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Noho Marae - March 11th  2023</w:t>
      </w:r>
    </w:p>
    <w:p w:rsidR="00000000" w:rsidDel="00000000" w:rsidP="00000000" w:rsidRDefault="00000000" w:rsidRPr="00000000" w14:paraId="00000177">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Principal’s Responsive Pedagogy Hui - February 16th 2023</w:t>
      </w:r>
    </w:p>
    <w:p w:rsidR="00000000" w:rsidDel="00000000" w:rsidP="00000000" w:rsidRDefault="00000000" w:rsidRPr="00000000" w14:paraId="00000178">
      <w:pPr>
        <w:pageBreakBefore w:val="0"/>
        <w:rPr>
          <w:rFonts w:ascii="Arial" w:cs="Arial" w:eastAsia="Arial" w:hAnsi="Arial"/>
          <w:sz w:val="26"/>
          <w:szCs w:val="26"/>
        </w:rPr>
      </w:pPr>
      <w:r w:rsidDel="00000000" w:rsidR="00000000" w:rsidRPr="00000000">
        <w:rPr>
          <w:rtl w:val="0"/>
        </w:rPr>
      </w:r>
    </w:p>
    <w:p w:rsidR="00000000" w:rsidDel="00000000" w:rsidP="00000000" w:rsidRDefault="00000000" w:rsidRPr="00000000" w14:paraId="00000179">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Development of Rongohia te Hau professional development and survey process</w:t>
      </w:r>
    </w:p>
    <w:p w:rsidR="00000000" w:rsidDel="00000000" w:rsidP="00000000" w:rsidRDefault="00000000" w:rsidRPr="00000000" w14:paraId="0000017A">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Monday May 1st - Poutama Pounamu facilitators - Preparation Staff meeting No 1</w:t>
      </w:r>
    </w:p>
    <w:p w:rsidR="00000000" w:rsidDel="00000000" w:rsidP="00000000" w:rsidRDefault="00000000" w:rsidRPr="00000000" w14:paraId="0000017B">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Tuesday May 16th -  Poutama Pounamu facilitators - Preparation Staff meeting No 2</w:t>
      </w:r>
    </w:p>
    <w:p w:rsidR="00000000" w:rsidDel="00000000" w:rsidP="00000000" w:rsidRDefault="00000000" w:rsidRPr="00000000" w14:paraId="0000017C">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Monday May 29th - Classroom Observations</w:t>
      </w:r>
    </w:p>
    <w:p w:rsidR="00000000" w:rsidDel="00000000" w:rsidP="00000000" w:rsidRDefault="00000000" w:rsidRPr="00000000" w14:paraId="0000017D">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June 2nd - Rangitane Symposium - All teachers across the Kahui Ako</w:t>
      </w:r>
    </w:p>
    <w:p w:rsidR="00000000" w:rsidDel="00000000" w:rsidP="00000000" w:rsidRDefault="00000000" w:rsidRPr="00000000" w14:paraId="0000017E">
      <w:pPr>
        <w:pageBreakBefore w:val="0"/>
        <w:rPr>
          <w:rFonts w:ascii="Arial" w:cs="Arial" w:eastAsia="Arial" w:hAnsi="Arial"/>
          <w:sz w:val="26"/>
          <w:szCs w:val="26"/>
        </w:rPr>
      </w:pPr>
      <w:r w:rsidDel="00000000" w:rsidR="00000000" w:rsidRPr="00000000">
        <w:rPr>
          <w:rFonts w:ascii="Arial" w:cs="Arial" w:eastAsia="Arial" w:hAnsi="Arial"/>
          <w:sz w:val="26"/>
          <w:szCs w:val="26"/>
          <w:rtl w:val="0"/>
        </w:rPr>
        <w:t xml:space="preserve">School to complete Rongohia te Hau Surveys with students, teachers, parents. Analysis to take place and next steps to be determined in readiness for 2024</w:t>
      </w:r>
    </w:p>
    <w:p w:rsidR="00000000" w:rsidDel="00000000" w:rsidP="00000000" w:rsidRDefault="00000000" w:rsidRPr="00000000" w14:paraId="0000017F">
      <w:pPr>
        <w:pageBreakBefore w:val="0"/>
        <w:rPr>
          <w:rFonts w:ascii="Arial" w:cs="Arial" w:eastAsia="Arial" w:hAnsi="Arial"/>
          <w:sz w:val="26"/>
          <w:szCs w:val="26"/>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firstLine="1080"/>
      </w:pPr>
      <w:rPr>
        <w:rFonts w:ascii="Arial" w:cs="Arial" w:eastAsia="Arial" w:hAnsi="Arial"/>
      </w:rPr>
    </w:lvl>
    <w:lvl w:ilvl="1">
      <w:start w:val="1"/>
      <w:numFmt w:val="bullet"/>
      <w:lvlText w:val="o"/>
      <w:lvlJc w:val="left"/>
      <w:pPr>
        <w:ind w:left="1440" w:firstLine="2520"/>
      </w:pPr>
      <w:rPr>
        <w:rFonts w:ascii="Arial" w:cs="Arial" w:eastAsia="Arial" w:hAnsi="Arial"/>
      </w:rPr>
    </w:lvl>
    <w:lvl w:ilvl="2">
      <w:start w:val="1"/>
      <w:numFmt w:val="bullet"/>
      <w:lvlText w:val="▪"/>
      <w:lvlJc w:val="left"/>
      <w:pPr>
        <w:ind w:left="2160" w:firstLine="3960"/>
      </w:pPr>
      <w:rPr>
        <w:rFonts w:ascii="Arial" w:cs="Arial" w:eastAsia="Arial" w:hAnsi="Arial"/>
      </w:rPr>
    </w:lvl>
    <w:lvl w:ilvl="3">
      <w:start w:val="1"/>
      <w:numFmt w:val="bullet"/>
      <w:lvlText w:val="●"/>
      <w:lvlJc w:val="left"/>
      <w:pPr>
        <w:ind w:left="2880" w:firstLine="5400"/>
      </w:pPr>
      <w:rPr>
        <w:rFonts w:ascii="Arial" w:cs="Arial" w:eastAsia="Arial" w:hAnsi="Arial"/>
      </w:rPr>
    </w:lvl>
    <w:lvl w:ilvl="4">
      <w:start w:val="1"/>
      <w:numFmt w:val="bullet"/>
      <w:lvlText w:val="o"/>
      <w:lvlJc w:val="left"/>
      <w:pPr>
        <w:ind w:left="3600" w:firstLine="6840"/>
      </w:pPr>
      <w:rPr>
        <w:rFonts w:ascii="Arial" w:cs="Arial" w:eastAsia="Arial" w:hAnsi="Arial"/>
      </w:rPr>
    </w:lvl>
    <w:lvl w:ilvl="5">
      <w:start w:val="1"/>
      <w:numFmt w:val="bullet"/>
      <w:lvlText w:val="▪"/>
      <w:lvlJc w:val="left"/>
      <w:pPr>
        <w:ind w:left="4320" w:firstLine="8280"/>
      </w:pPr>
      <w:rPr>
        <w:rFonts w:ascii="Arial" w:cs="Arial" w:eastAsia="Arial" w:hAnsi="Arial"/>
      </w:rPr>
    </w:lvl>
    <w:lvl w:ilvl="6">
      <w:start w:val="1"/>
      <w:numFmt w:val="bullet"/>
      <w:lvlText w:val="●"/>
      <w:lvlJc w:val="left"/>
      <w:pPr>
        <w:ind w:left="5040" w:firstLine="9720"/>
      </w:pPr>
      <w:rPr>
        <w:rFonts w:ascii="Arial" w:cs="Arial" w:eastAsia="Arial" w:hAnsi="Arial"/>
      </w:rPr>
    </w:lvl>
    <w:lvl w:ilvl="7">
      <w:start w:val="1"/>
      <w:numFmt w:val="bullet"/>
      <w:lvlText w:val="o"/>
      <w:lvlJc w:val="left"/>
      <w:pPr>
        <w:ind w:left="5760" w:firstLine="11160"/>
      </w:pPr>
      <w:rPr>
        <w:rFonts w:ascii="Arial" w:cs="Arial" w:eastAsia="Arial" w:hAnsi="Arial"/>
      </w:rPr>
    </w:lvl>
    <w:lvl w:ilvl="8">
      <w:start w:val="1"/>
      <w:numFmt w:val="bullet"/>
      <w:lvlText w:val="▪"/>
      <w:lvlJc w:val="left"/>
      <w:pPr>
        <w:ind w:left="6480" w:firstLine="1260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N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332B61"/>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332B61"/>
    <w:rPr>
      <w:rFonts w:asciiTheme="majorHAnsi" w:cstheme="majorBidi" w:eastAsiaTheme="majorEastAsia" w:hAnsiTheme="majorHAnsi"/>
      <w:spacing w:val="-10"/>
      <w:kern w:val="28"/>
      <w:sz w:val="56"/>
      <w:szCs w:val="56"/>
    </w:rPr>
  </w:style>
  <w:style w:type="paragraph" w:styleId="BalloonText">
    <w:name w:val="Balloon Text"/>
    <w:basedOn w:val="Normal"/>
    <w:link w:val="BalloonTextChar"/>
    <w:uiPriority w:val="99"/>
    <w:semiHidden w:val="1"/>
    <w:unhideWhenUsed w:val="1"/>
    <w:rsid w:val="00332B6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32B61"/>
    <w:rPr>
      <w:rFonts w:ascii="Segoe UI" w:cs="Segoe UI" w:hAnsi="Segoe UI"/>
      <w:sz w:val="18"/>
      <w:szCs w:val="18"/>
    </w:rPr>
  </w:style>
  <w:style w:type="paragraph" w:styleId="ListParagraph">
    <w:name w:val="List Paragraph"/>
    <w:basedOn w:val="Normal"/>
    <w:uiPriority w:val="34"/>
    <w:qFormat w:val="1"/>
    <w:rsid w:val="00701182"/>
    <w:pPr>
      <w:widowControl w:val="0"/>
      <w:spacing w:after="0" w:line="240" w:lineRule="auto"/>
      <w:ind w:left="720"/>
      <w:contextualSpacing w:val="1"/>
    </w:pPr>
    <w:rPr>
      <w:rFonts w:ascii="Times New Roman" w:cs="Times New Roman" w:eastAsia="Times New Roman" w:hAnsi="Times New Roman"/>
      <w:color w:val="000000"/>
      <w:sz w:val="24"/>
      <w:szCs w:val="24"/>
    </w:rPr>
  </w:style>
  <w:style w:type="paragraph" w:styleId="NormalWeb">
    <w:name w:val="Normal (Web)"/>
    <w:basedOn w:val="Normal"/>
    <w:uiPriority w:val="99"/>
    <w:semiHidden w:val="1"/>
    <w:unhideWhenUsed w:val="1"/>
    <w:rsid w:val="00701182"/>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C4255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7.jpg"/><Relationship Id="rId10" Type="http://schemas.openxmlformats.org/officeDocument/2006/relationships/image" Target="media/image12.png"/><Relationship Id="rId21" Type="http://schemas.openxmlformats.org/officeDocument/2006/relationships/image" Target="media/image5.png"/><Relationship Id="rId13" Type="http://schemas.openxmlformats.org/officeDocument/2006/relationships/image" Target="media/image14.png"/><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4.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0h5cTXdLdPggy+yQ2Gh1KKNvcmw==">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2021-02-22T20:01:00Z</dcterms:created>
  <dc:creator>Windows User</dc:creator>
</cp:coreProperties>
</file>